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1D7AA" w14:textId="77777777" w:rsidR="004C0005" w:rsidRDefault="004C0005" w:rsidP="004C0005">
      <w:pPr>
        <w:pStyle w:val="Title"/>
        <w:jc w:val="center"/>
        <w:rPr>
          <w:u w:color="2C74B5"/>
        </w:rPr>
      </w:pPr>
    </w:p>
    <w:p w14:paraId="28CE19AB" w14:textId="77777777" w:rsidR="004C0005" w:rsidRDefault="004C0005" w:rsidP="004C0005">
      <w:pPr>
        <w:pStyle w:val="Title"/>
        <w:jc w:val="center"/>
        <w:rPr>
          <w:u w:color="2C74B5"/>
        </w:rPr>
      </w:pPr>
    </w:p>
    <w:p w14:paraId="06573154" w14:textId="77777777" w:rsidR="004C0005" w:rsidRDefault="004C0005" w:rsidP="004C0005">
      <w:pPr>
        <w:pStyle w:val="Title"/>
        <w:jc w:val="center"/>
        <w:rPr>
          <w:u w:color="2C74B5"/>
        </w:rPr>
      </w:pPr>
    </w:p>
    <w:p w14:paraId="1DF77325" w14:textId="77777777" w:rsidR="004C0005" w:rsidRDefault="004C0005" w:rsidP="004C0005">
      <w:pPr>
        <w:pStyle w:val="Title"/>
        <w:jc w:val="center"/>
        <w:rPr>
          <w:u w:color="2C74B5"/>
        </w:rPr>
      </w:pPr>
    </w:p>
    <w:p w14:paraId="4E5258CE" w14:textId="77777777" w:rsidR="004C0005" w:rsidRDefault="004C0005" w:rsidP="004C0005">
      <w:pPr>
        <w:pStyle w:val="Title"/>
        <w:jc w:val="center"/>
        <w:rPr>
          <w:u w:color="2C74B5"/>
        </w:rPr>
      </w:pPr>
      <w:r>
        <w:rPr>
          <w:u w:color="2C74B5"/>
        </w:rPr>
        <w:t>Pennsylvania Migrant Education Program</w:t>
      </w:r>
    </w:p>
    <w:p w14:paraId="681A587A" w14:textId="77777777" w:rsidR="004C0005" w:rsidRDefault="004C0005" w:rsidP="004C0005">
      <w:pPr>
        <w:pStyle w:val="Title"/>
        <w:jc w:val="center"/>
        <w:rPr>
          <w:u w:color="2C74B5"/>
        </w:rPr>
      </w:pPr>
    </w:p>
    <w:p w14:paraId="167EA578" w14:textId="77777777" w:rsidR="004C0005" w:rsidRDefault="004C0005" w:rsidP="004C0005">
      <w:pPr>
        <w:pStyle w:val="Title"/>
        <w:jc w:val="center"/>
        <w:rPr>
          <w:u w:color="2C74B5"/>
        </w:rPr>
      </w:pPr>
    </w:p>
    <w:p w14:paraId="47F0FE64" w14:textId="77777777" w:rsidR="004C0005" w:rsidRDefault="004C0005" w:rsidP="004C0005">
      <w:pPr>
        <w:pStyle w:val="Title"/>
        <w:jc w:val="center"/>
        <w:rPr>
          <w:u w:color="2C74B5"/>
        </w:rPr>
      </w:pPr>
    </w:p>
    <w:p w14:paraId="00948515" w14:textId="53E0A1C9" w:rsidR="004C0005" w:rsidRDefault="004C0005" w:rsidP="004C0005">
      <w:pPr>
        <w:pStyle w:val="Title"/>
        <w:jc w:val="center"/>
        <w:rPr>
          <w:u w:color="2C74B5"/>
        </w:rPr>
      </w:pPr>
      <w:r>
        <w:rPr>
          <w:u w:color="2C74B5"/>
        </w:rPr>
        <w:t>Recruiter Manual</w:t>
      </w:r>
    </w:p>
    <w:p w14:paraId="1CF92076" w14:textId="77777777" w:rsidR="004C0005" w:rsidRDefault="004C0005" w:rsidP="004C0005">
      <w:pPr>
        <w:pStyle w:val="Title"/>
        <w:jc w:val="center"/>
        <w:rPr>
          <w:u w:color="2C74B5"/>
        </w:rPr>
      </w:pPr>
    </w:p>
    <w:p w14:paraId="07D20EA4" w14:textId="77777777" w:rsidR="004C0005" w:rsidRDefault="004C0005" w:rsidP="004C0005">
      <w:pPr>
        <w:pStyle w:val="Title"/>
        <w:jc w:val="center"/>
        <w:rPr>
          <w:u w:color="2C74B5"/>
        </w:rPr>
      </w:pPr>
    </w:p>
    <w:p w14:paraId="28220DE2" w14:textId="77777777" w:rsidR="004C0005" w:rsidRDefault="004C0005" w:rsidP="004C0005">
      <w:pPr>
        <w:pStyle w:val="Title"/>
        <w:jc w:val="center"/>
        <w:rPr>
          <w:u w:color="2C74B5"/>
        </w:rPr>
      </w:pPr>
    </w:p>
    <w:p w14:paraId="41DCB3EA" w14:textId="77777777" w:rsidR="004C0005" w:rsidRDefault="004C0005" w:rsidP="004C0005">
      <w:pPr>
        <w:pStyle w:val="Title"/>
        <w:jc w:val="center"/>
        <w:rPr>
          <w:u w:color="2C74B5"/>
        </w:rPr>
      </w:pPr>
    </w:p>
    <w:p w14:paraId="4CC397DD" w14:textId="77777777" w:rsidR="004C0005" w:rsidRDefault="004C0005" w:rsidP="004C0005">
      <w:pPr>
        <w:pStyle w:val="Title"/>
        <w:jc w:val="center"/>
        <w:rPr>
          <w:u w:color="2C74B5"/>
        </w:rPr>
      </w:pPr>
    </w:p>
    <w:p w14:paraId="2478AF17" w14:textId="77777777" w:rsidR="004C0005" w:rsidRDefault="004C0005" w:rsidP="004C0005">
      <w:pPr>
        <w:pStyle w:val="Title"/>
        <w:jc w:val="center"/>
        <w:rPr>
          <w:u w:color="2C74B5"/>
        </w:rPr>
      </w:pPr>
    </w:p>
    <w:p w14:paraId="249EBC7B" w14:textId="77777777" w:rsidR="004C0005" w:rsidRDefault="004C0005" w:rsidP="004C0005">
      <w:pPr>
        <w:pStyle w:val="Title"/>
        <w:jc w:val="center"/>
        <w:rPr>
          <w:u w:color="2C74B5"/>
        </w:rPr>
      </w:pPr>
    </w:p>
    <w:p w14:paraId="57C1E629" w14:textId="49B321EF" w:rsidR="004C0005" w:rsidRDefault="004C0005" w:rsidP="00FC6936">
      <w:pPr>
        <w:pStyle w:val="Title"/>
        <w:rPr>
          <w:u w:color="2C74B5"/>
        </w:rPr>
      </w:pPr>
    </w:p>
    <w:p w14:paraId="7B5B524B" w14:textId="77777777" w:rsidR="00FC6936" w:rsidRDefault="00FC6936" w:rsidP="004C0005">
      <w:pPr>
        <w:jc w:val="right"/>
        <w:rPr>
          <w:u w:color="2C74B5"/>
        </w:rPr>
      </w:pPr>
    </w:p>
    <w:p w14:paraId="6EFB4E7B" w14:textId="6DCA0CD6" w:rsidR="00FC6936" w:rsidRDefault="004D0FC3" w:rsidP="004C0005">
      <w:pPr>
        <w:jc w:val="right"/>
        <w:rPr>
          <w:u w:color="2C74B5"/>
        </w:rPr>
      </w:pPr>
      <w:r>
        <w:rPr>
          <w:u w:color="2C74B5"/>
        </w:rPr>
        <w:t>Revised</w:t>
      </w:r>
      <w:r w:rsidR="004C0005">
        <w:rPr>
          <w:u w:color="2C74B5"/>
        </w:rPr>
        <w:t xml:space="preserve"> May </w:t>
      </w:r>
      <w:r>
        <w:rPr>
          <w:u w:color="2C74B5"/>
        </w:rPr>
        <w:t>22</w:t>
      </w:r>
      <w:r w:rsidR="004C0005">
        <w:rPr>
          <w:u w:color="2C74B5"/>
        </w:rPr>
        <w:t>, 2026</w:t>
      </w:r>
    </w:p>
    <w:p w14:paraId="79906E25" w14:textId="77777777" w:rsidR="00FC6936" w:rsidRDefault="00FC6936" w:rsidP="004C0005">
      <w:pPr>
        <w:jc w:val="right"/>
        <w:rPr>
          <w:u w:color="2C74B5"/>
        </w:rPr>
        <w:sectPr w:rsidR="00FC6936">
          <w:footerReference w:type="default" r:id="rId8"/>
          <w:pgSz w:w="12240" w:h="15840"/>
          <w:pgMar w:top="1440" w:right="1440" w:bottom="1440" w:left="1440" w:header="720" w:footer="720" w:gutter="0"/>
          <w:cols w:space="720"/>
          <w:docGrid w:linePitch="360"/>
        </w:sectPr>
      </w:pPr>
    </w:p>
    <w:p w14:paraId="2224EA18" w14:textId="4B75702E" w:rsidR="004C0005" w:rsidRDefault="004C0005" w:rsidP="004C0005">
      <w:pPr>
        <w:jc w:val="right"/>
        <w:rPr>
          <w:u w:color="2C74B5"/>
        </w:rPr>
      </w:pPr>
    </w:p>
    <w:sdt>
      <w:sdtPr>
        <w:rPr>
          <w:rFonts w:asciiTheme="minorHAnsi" w:eastAsiaTheme="minorHAnsi" w:hAnsiTheme="minorHAnsi" w:cstheme="minorBidi"/>
          <w:color w:val="auto"/>
          <w:kern w:val="2"/>
          <w:sz w:val="24"/>
          <w:szCs w:val="24"/>
          <w14:ligatures w14:val="standardContextual"/>
        </w:rPr>
        <w:id w:val="-238952819"/>
        <w:docPartObj>
          <w:docPartGallery w:val="Table of Contents"/>
          <w:docPartUnique/>
        </w:docPartObj>
      </w:sdtPr>
      <w:sdtEndPr>
        <w:rPr>
          <w:b/>
          <w:bCs/>
          <w:noProof/>
        </w:rPr>
      </w:sdtEndPr>
      <w:sdtContent>
        <w:p w14:paraId="6B689519" w14:textId="13DBF8B6" w:rsidR="004C0005" w:rsidRDefault="004C0005">
          <w:pPr>
            <w:pStyle w:val="TOCHeading"/>
          </w:pPr>
          <w:r>
            <w:t>Table of Contents</w:t>
          </w:r>
        </w:p>
        <w:p w14:paraId="21AD6751" w14:textId="66AE8AA8" w:rsidR="00275019" w:rsidRDefault="004C0005">
          <w:pPr>
            <w:pStyle w:val="TOC1"/>
            <w:tabs>
              <w:tab w:val="right" w:leader="dot" w:pos="9350"/>
            </w:tabs>
            <w:rPr>
              <w:rFonts w:eastAsiaTheme="minorEastAsia"/>
              <w:noProof/>
              <w:szCs w:val="21"/>
              <w:lang w:bidi="ne-NP"/>
            </w:rPr>
          </w:pPr>
          <w:r>
            <w:fldChar w:fldCharType="begin"/>
          </w:r>
          <w:r>
            <w:instrText xml:space="preserve"> TOC \o "1-3" \h \z \u </w:instrText>
          </w:r>
          <w:r>
            <w:fldChar w:fldCharType="separate"/>
          </w:r>
          <w:hyperlink w:anchor="_Toc231367934" w:history="1">
            <w:r w:rsidR="00275019" w:rsidRPr="00132FEC">
              <w:rPr>
                <w:rStyle w:val="Hyperlink"/>
                <w:noProof/>
              </w:rPr>
              <w:t>The</w:t>
            </w:r>
            <w:r w:rsidR="00275019" w:rsidRPr="00132FEC">
              <w:rPr>
                <w:rStyle w:val="Hyperlink"/>
                <w:noProof/>
                <w:spacing w:val="-12"/>
              </w:rPr>
              <w:t xml:space="preserve"> </w:t>
            </w:r>
            <w:r w:rsidR="00275019" w:rsidRPr="00132FEC">
              <w:rPr>
                <w:rStyle w:val="Hyperlink"/>
                <w:noProof/>
              </w:rPr>
              <w:t>Pennsylvania</w:t>
            </w:r>
            <w:r w:rsidR="00275019" w:rsidRPr="00132FEC">
              <w:rPr>
                <w:rStyle w:val="Hyperlink"/>
                <w:noProof/>
                <w:spacing w:val="-12"/>
              </w:rPr>
              <w:t xml:space="preserve"> </w:t>
            </w:r>
            <w:r w:rsidR="00275019" w:rsidRPr="00132FEC">
              <w:rPr>
                <w:rStyle w:val="Hyperlink"/>
                <w:noProof/>
              </w:rPr>
              <w:t>Migrant</w:t>
            </w:r>
            <w:r w:rsidR="00275019" w:rsidRPr="00132FEC">
              <w:rPr>
                <w:rStyle w:val="Hyperlink"/>
                <w:noProof/>
                <w:spacing w:val="-13"/>
              </w:rPr>
              <w:t xml:space="preserve"> </w:t>
            </w:r>
            <w:r w:rsidR="00275019" w:rsidRPr="00132FEC">
              <w:rPr>
                <w:rStyle w:val="Hyperlink"/>
                <w:noProof/>
              </w:rPr>
              <w:t>Education</w:t>
            </w:r>
            <w:r w:rsidR="00275019" w:rsidRPr="00132FEC">
              <w:rPr>
                <w:rStyle w:val="Hyperlink"/>
                <w:noProof/>
                <w:spacing w:val="-9"/>
              </w:rPr>
              <w:t xml:space="preserve"> </w:t>
            </w:r>
            <w:r w:rsidR="00275019" w:rsidRPr="00132FEC">
              <w:rPr>
                <w:rStyle w:val="Hyperlink"/>
                <w:noProof/>
              </w:rPr>
              <w:t>Program</w:t>
            </w:r>
            <w:r w:rsidR="00275019" w:rsidRPr="00132FEC">
              <w:rPr>
                <w:rStyle w:val="Hyperlink"/>
                <w:noProof/>
                <w:spacing w:val="-12"/>
              </w:rPr>
              <w:t xml:space="preserve"> </w:t>
            </w:r>
            <w:r w:rsidR="00275019" w:rsidRPr="00132FEC">
              <w:rPr>
                <w:rStyle w:val="Hyperlink"/>
                <w:noProof/>
              </w:rPr>
              <w:t>(PA-</w:t>
            </w:r>
            <w:r w:rsidR="00275019" w:rsidRPr="00132FEC">
              <w:rPr>
                <w:rStyle w:val="Hyperlink"/>
                <w:noProof/>
                <w:spacing w:val="-4"/>
              </w:rPr>
              <w:t>MEP)</w:t>
            </w:r>
            <w:r w:rsidR="00275019">
              <w:rPr>
                <w:noProof/>
                <w:webHidden/>
              </w:rPr>
              <w:tab/>
            </w:r>
            <w:r w:rsidR="00275019">
              <w:rPr>
                <w:noProof/>
                <w:webHidden/>
              </w:rPr>
              <w:fldChar w:fldCharType="begin"/>
            </w:r>
            <w:r w:rsidR="00275019">
              <w:rPr>
                <w:noProof/>
                <w:webHidden/>
              </w:rPr>
              <w:instrText xml:space="preserve"> PAGEREF _Toc231367934 \h </w:instrText>
            </w:r>
            <w:r w:rsidR="00275019">
              <w:rPr>
                <w:noProof/>
                <w:webHidden/>
              </w:rPr>
            </w:r>
            <w:r w:rsidR="00275019">
              <w:rPr>
                <w:noProof/>
                <w:webHidden/>
              </w:rPr>
              <w:fldChar w:fldCharType="separate"/>
            </w:r>
            <w:r w:rsidR="00275019">
              <w:rPr>
                <w:noProof/>
                <w:webHidden/>
              </w:rPr>
              <w:t>4</w:t>
            </w:r>
            <w:r w:rsidR="00275019">
              <w:rPr>
                <w:noProof/>
                <w:webHidden/>
              </w:rPr>
              <w:fldChar w:fldCharType="end"/>
            </w:r>
          </w:hyperlink>
        </w:p>
        <w:p w14:paraId="14615323" w14:textId="130D284B" w:rsidR="00275019" w:rsidRDefault="00275019">
          <w:pPr>
            <w:pStyle w:val="TOC2"/>
            <w:tabs>
              <w:tab w:val="right" w:leader="dot" w:pos="9350"/>
            </w:tabs>
            <w:rPr>
              <w:rFonts w:eastAsiaTheme="minorEastAsia"/>
              <w:noProof/>
              <w:szCs w:val="21"/>
              <w:lang w:bidi="ne-NP"/>
            </w:rPr>
          </w:pPr>
          <w:hyperlink w:anchor="_Toc231367935" w:history="1">
            <w:r w:rsidRPr="00132FEC">
              <w:rPr>
                <w:rStyle w:val="Hyperlink"/>
                <w:noProof/>
              </w:rPr>
              <w:t>History</w:t>
            </w:r>
            <w:r>
              <w:rPr>
                <w:noProof/>
                <w:webHidden/>
              </w:rPr>
              <w:tab/>
            </w:r>
            <w:r>
              <w:rPr>
                <w:noProof/>
                <w:webHidden/>
              </w:rPr>
              <w:fldChar w:fldCharType="begin"/>
            </w:r>
            <w:r>
              <w:rPr>
                <w:noProof/>
                <w:webHidden/>
              </w:rPr>
              <w:instrText xml:space="preserve"> PAGEREF _Toc231367935 \h </w:instrText>
            </w:r>
            <w:r>
              <w:rPr>
                <w:noProof/>
                <w:webHidden/>
              </w:rPr>
            </w:r>
            <w:r>
              <w:rPr>
                <w:noProof/>
                <w:webHidden/>
              </w:rPr>
              <w:fldChar w:fldCharType="separate"/>
            </w:r>
            <w:r>
              <w:rPr>
                <w:noProof/>
                <w:webHidden/>
              </w:rPr>
              <w:t>4</w:t>
            </w:r>
            <w:r>
              <w:rPr>
                <w:noProof/>
                <w:webHidden/>
              </w:rPr>
              <w:fldChar w:fldCharType="end"/>
            </w:r>
          </w:hyperlink>
        </w:p>
        <w:p w14:paraId="74BF2ED8" w14:textId="03518EA7" w:rsidR="00275019" w:rsidRDefault="00275019">
          <w:pPr>
            <w:pStyle w:val="TOC2"/>
            <w:tabs>
              <w:tab w:val="right" w:leader="dot" w:pos="9350"/>
            </w:tabs>
            <w:rPr>
              <w:rFonts w:eastAsiaTheme="minorEastAsia"/>
              <w:noProof/>
              <w:szCs w:val="21"/>
              <w:lang w:bidi="ne-NP"/>
            </w:rPr>
          </w:pPr>
          <w:hyperlink w:anchor="_Toc231367936" w:history="1">
            <w:r w:rsidRPr="00132FEC">
              <w:rPr>
                <w:rStyle w:val="Hyperlink"/>
                <w:noProof/>
              </w:rPr>
              <w:t>Overview</w:t>
            </w:r>
            <w:r>
              <w:rPr>
                <w:noProof/>
                <w:webHidden/>
              </w:rPr>
              <w:tab/>
            </w:r>
            <w:r>
              <w:rPr>
                <w:noProof/>
                <w:webHidden/>
              </w:rPr>
              <w:fldChar w:fldCharType="begin"/>
            </w:r>
            <w:r>
              <w:rPr>
                <w:noProof/>
                <w:webHidden/>
              </w:rPr>
              <w:instrText xml:space="preserve"> PAGEREF _Toc231367936 \h </w:instrText>
            </w:r>
            <w:r>
              <w:rPr>
                <w:noProof/>
                <w:webHidden/>
              </w:rPr>
            </w:r>
            <w:r>
              <w:rPr>
                <w:noProof/>
                <w:webHidden/>
              </w:rPr>
              <w:fldChar w:fldCharType="separate"/>
            </w:r>
            <w:r>
              <w:rPr>
                <w:noProof/>
                <w:webHidden/>
              </w:rPr>
              <w:t>4</w:t>
            </w:r>
            <w:r>
              <w:rPr>
                <w:noProof/>
                <w:webHidden/>
              </w:rPr>
              <w:fldChar w:fldCharType="end"/>
            </w:r>
          </w:hyperlink>
        </w:p>
        <w:p w14:paraId="6574F918" w14:textId="52E87CA2" w:rsidR="00275019" w:rsidRDefault="00275019">
          <w:pPr>
            <w:pStyle w:val="TOC2"/>
            <w:tabs>
              <w:tab w:val="right" w:leader="dot" w:pos="9350"/>
            </w:tabs>
            <w:rPr>
              <w:rFonts w:eastAsiaTheme="minorEastAsia"/>
              <w:noProof/>
              <w:szCs w:val="21"/>
              <w:lang w:bidi="ne-NP"/>
            </w:rPr>
          </w:pPr>
          <w:hyperlink w:anchor="_Toc231367937" w:history="1">
            <w:r w:rsidRPr="00132FEC">
              <w:rPr>
                <w:rStyle w:val="Hyperlink"/>
                <w:noProof/>
              </w:rPr>
              <w:t>Goal</w:t>
            </w:r>
            <w:r>
              <w:rPr>
                <w:noProof/>
                <w:webHidden/>
              </w:rPr>
              <w:tab/>
            </w:r>
            <w:r>
              <w:rPr>
                <w:noProof/>
                <w:webHidden/>
              </w:rPr>
              <w:fldChar w:fldCharType="begin"/>
            </w:r>
            <w:r>
              <w:rPr>
                <w:noProof/>
                <w:webHidden/>
              </w:rPr>
              <w:instrText xml:space="preserve"> PAGEREF _Toc231367937 \h </w:instrText>
            </w:r>
            <w:r>
              <w:rPr>
                <w:noProof/>
                <w:webHidden/>
              </w:rPr>
            </w:r>
            <w:r>
              <w:rPr>
                <w:noProof/>
                <w:webHidden/>
              </w:rPr>
              <w:fldChar w:fldCharType="separate"/>
            </w:r>
            <w:r>
              <w:rPr>
                <w:noProof/>
                <w:webHidden/>
              </w:rPr>
              <w:t>5</w:t>
            </w:r>
            <w:r>
              <w:rPr>
                <w:noProof/>
                <w:webHidden/>
              </w:rPr>
              <w:fldChar w:fldCharType="end"/>
            </w:r>
          </w:hyperlink>
        </w:p>
        <w:p w14:paraId="53850BD2" w14:textId="3D3C7429" w:rsidR="00275019" w:rsidRDefault="00275019">
          <w:pPr>
            <w:pStyle w:val="TOC1"/>
            <w:tabs>
              <w:tab w:val="right" w:leader="dot" w:pos="9350"/>
            </w:tabs>
            <w:rPr>
              <w:rFonts w:eastAsiaTheme="minorEastAsia"/>
              <w:noProof/>
              <w:szCs w:val="21"/>
              <w:lang w:bidi="ne-NP"/>
            </w:rPr>
          </w:pPr>
          <w:hyperlink w:anchor="_Toc231367938" w:history="1">
            <w:r w:rsidRPr="00132FEC">
              <w:rPr>
                <w:rStyle w:val="Hyperlink"/>
                <w:noProof/>
              </w:rPr>
              <w:t>Identification and Recruitment (ID&amp;R)</w:t>
            </w:r>
            <w:r>
              <w:rPr>
                <w:noProof/>
                <w:webHidden/>
              </w:rPr>
              <w:tab/>
            </w:r>
            <w:r>
              <w:rPr>
                <w:noProof/>
                <w:webHidden/>
              </w:rPr>
              <w:fldChar w:fldCharType="begin"/>
            </w:r>
            <w:r>
              <w:rPr>
                <w:noProof/>
                <w:webHidden/>
              </w:rPr>
              <w:instrText xml:space="preserve"> PAGEREF _Toc231367938 \h </w:instrText>
            </w:r>
            <w:r>
              <w:rPr>
                <w:noProof/>
                <w:webHidden/>
              </w:rPr>
            </w:r>
            <w:r>
              <w:rPr>
                <w:noProof/>
                <w:webHidden/>
              </w:rPr>
              <w:fldChar w:fldCharType="separate"/>
            </w:r>
            <w:r>
              <w:rPr>
                <w:noProof/>
                <w:webHidden/>
              </w:rPr>
              <w:t>5</w:t>
            </w:r>
            <w:r>
              <w:rPr>
                <w:noProof/>
                <w:webHidden/>
              </w:rPr>
              <w:fldChar w:fldCharType="end"/>
            </w:r>
          </w:hyperlink>
        </w:p>
        <w:p w14:paraId="32236C07" w14:textId="025A74F1" w:rsidR="00275019" w:rsidRDefault="00275019">
          <w:pPr>
            <w:pStyle w:val="TOC2"/>
            <w:tabs>
              <w:tab w:val="right" w:leader="dot" w:pos="9350"/>
            </w:tabs>
            <w:rPr>
              <w:rFonts w:eastAsiaTheme="minorEastAsia"/>
              <w:noProof/>
              <w:szCs w:val="21"/>
              <w:lang w:bidi="ne-NP"/>
            </w:rPr>
          </w:pPr>
          <w:hyperlink w:anchor="_Toc231367939" w:history="1">
            <w:r w:rsidRPr="00132FEC">
              <w:rPr>
                <w:rStyle w:val="Hyperlink"/>
                <w:noProof/>
              </w:rPr>
              <w:t>ID&amp;R Overview</w:t>
            </w:r>
            <w:r>
              <w:rPr>
                <w:noProof/>
                <w:webHidden/>
              </w:rPr>
              <w:tab/>
            </w:r>
            <w:r>
              <w:rPr>
                <w:noProof/>
                <w:webHidden/>
              </w:rPr>
              <w:fldChar w:fldCharType="begin"/>
            </w:r>
            <w:r>
              <w:rPr>
                <w:noProof/>
                <w:webHidden/>
              </w:rPr>
              <w:instrText xml:space="preserve"> PAGEREF _Toc231367939 \h </w:instrText>
            </w:r>
            <w:r>
              <w:rPr>
                <w:noProof/>
                <w:webHidden/>
              </w:rPr>
            </w:r>
            <w:r>
              <w:rPr>
                <w:noProof/>
                <w:webHidden/>
              </w:rPr>
              <w:fldChar w:fldCharType="separate"/>
            </w:r>
            <w:r>
              <w:rPr>
                <w:noProof/>
                <w:webHidden/>
              </w:rPr>
              <w:t>5</w:t>
            </w:r>
            <w:r>
              <w:rPr>
                <w:noProof/>
                <w:webHidden/>
              </w:rPr>
              <w:fldChar w:fldCharType="end"/>
            </w:r>
          </w:hyperlink>
        </w:p>
        <w:p w14:paraId="13F4223C" w14:textId="67C39BDA" w:rsidR="00275019" w:rsidRDefault="00275019">
          <w:pPr>
            <w:pStyle w:val="TOC2"/>
            <w:tabs>
              <w:tab w:val="right" w:leader="dot" w:pos="9350"/>
            </w:tabs>
            <w:rPr>
              <w:rFonts w:eastAsiaTheme="minorEastAsia"/>
              <w:noProof/>
              <w:szCs w:val="21"/>
              <w:lang w:bidi="ne-NP"/>
            </w:rPr>
          </w:pPr>
          <w:hyperlink w:anchor="_Toc231367940" w:history="1">
            <w:r w:rsidRPr="00132FEC">
              <w:rPr>
                <w:rStyle w:val="Hyperlink"/>
                <w:noProof/>
              </w:rPr>
              <w:t>The Recruiter</w:t>
            </w:r>
            <w:r>
              <w:rPr>
                <w:noProof/>
                <w:webHidden/>
              </w:rPr>
              <w:tab/>
            </w:r>
            <w:r>
              <w:rPr>
                <w:noProof/>
                <w:webHidden/>
              </w:rPr>
              <w:fldChar w:fldCharType="begin"/>
            </w:r>
            <w:r>
              <w:rPr>
                <w:noProof/>
                <w:webHidden/>
              </w:rPr>
              <w:instrText xml:space="preserve"> PAGEREF _Toc231367940 \h </w:instrText>
            </w:r>
            <w:r>
              <w:rPr>
                <w:noProof/>
                <w:webHidden/>
              </w:rPr>
            </w:r>
            <w:r>
              <w:rPr>
                <w:noProof/>
                <w:webHidden/>
              </w:rPr>
              <w:fldChar w:fldCharType="separate"/>
            </w:r>
            <w:r>
              <w:rPr>
                <w:noProof/>
                <w:webHidden/>
              </w:rPr>
              <w:t>5</w:t>
            </w:r>
            <w:r>
              <w:rPr>
                <w:noProof/>
                <w:webHidden/>
              </w:rPr>
              <w:fldChar w:fldCharType="end"/>
            </w:r>
          </w:hyperlink>
        </w:p>
        <w:p w14:paraId="17D21B89" w14:textId="47EB1A4E" w:rsidR="00275019" w:rsidRDefault="00275019">
          <w:pPr>
            <w:pStyle w:val="TOC3"/>
            <w:tabs>
              <w:tab w:val="right" w:leader="dot" w:pos="9350"/>
            </w:tabs>
            <w:rPr>
              <w:rFonts w:eastAsiaTheme="minorEastAsia"/>
              <w:noProof/>
              <w:szCs w:val="21"/>
              <w:lang w:bidi="ne-NP"/>
            </w:rPr>
          </w:pPr>
          <w:hyperlink w:anchor="_Toc231367941" w:history="1">
            <w:r w:rsidRPr="00132FEC">
              <w:rPr>
                <w:rStyle w:val="Hyperlink"/>
                <w:noProof/>
              </w:rPr>
              <w:t>Core Responsibilities</w:t>
            </w:r>
            <w:r>
              <w:rPr>
                <w:noProof/>
                <w:webHidden/>
              </w:rPr>
              <w:tab/>
            </w:r>
            <w:r>
              <w:rPr>
                <w:noProof/>
                <w:webHidden/>
              </w:rPr>
              <w:fldChar w:fldCharType="begin"/>
            </w:r>
            <w:r>
              <w:rPr>
                <w:noProof/>
                <w:webHidden/>
              </w:rPr>
              <w:instrText xml:space="preserve"> PAGEREF _Toc231367941 \h </w:instrText>
            </w:r>
            <w:r>
              <w:rPr>
                <w:noProof/>
                <w:webHidden/>
              </w:rPr>
            </w:r>
            <w:r>
              <w:rPr>
                <w:noProof/>
                <w:webHidden/>
              </w:rPr>
              <w:fldChar w:fldCharType="separate"/>
            </w:r>
            <w:r>
              <w:rPr>
                <w:noProof/>
                <w:webHidden/>
              </w:rPr>
              <w:t>5</w:t>
            </w:r>
            <w:r>
              <w:rPr>
                <w:noProof/>
                <w:webHidden/>
              </w:rPr>
              <w:fldChar w:fldCharType="end"/>
            </w:r>
          </w:hyperlink>
        </w:p>
        <w:p w14:paraId="72771209" w14:textId="08CCEA4E" w:rsidR="00275019" w:rsidRDefault="00275019">
          <w:pPr>
            <w:pStyle w:val="TOC3"/>
            <w:tabs>
              <w:tab w:val="right" w:leader="dot" w:pos="9350"/>
            </w:tabs>
            <w:rPr>
              <w:rFonts w:eastAsiaTheme="minorEastAsia"/>
              <w:noProof/>
              <w:szCs w:val="21"/>
              <w:lang w:bidi="ne-NP"/>
            </w:rPr>
          </w:pPr>
          <w:hyperlink w:anchor="_Toc231367942" w:history="1">
            <w:r w:rsidRPr="00132FEC">
              <w:rPr>
                <w:rStyle w:val="Hyperlink"/>
                <w:noProof/>
              </w:rPr>
              <w:t>How Recruiters Do the Job</w:t>
            </w:r>
            <w:r>
              <w:rPr>
                <w:noProof/>
                <w:webHidden/>
              </w:rPr>
              <w:tab/>
            </w:r>
            <w:r>
              <w:rPr>
                <w:noProof/>
                <w:webHidden/>
              </w:rPr>
              <w:fldChar w:fldCharType="begin"/>
            </w:r>
            <w:r>
              <w:rPr>
                <w:noProof/>
                <w:webHidden/>
              </w:rPr>
              <w:instrText xml:space="preserve"> PAGEREF _Toc231367942 \h </w:instrText>
            </w:r>
            <w:r>
              <w:rPr>
                <w:noProof/>
                <w:webHidden/>
              </w:rPr>
            </w:r>
            <w:r>
              <w:rPr>
                <w:noProof/>
                <w:webHidden/>
              </w:rPr>
              <w:fldChar w:fldCharType="separate"/>
            </w:r>
            <w:r>
              <w:rPr>
                <w:noProof/>
                <w:webHidden/>
              </w:rPr>
              <w:t>6</w:t>
            </w:r>
            <w:r>
              <w:rPr>
                <w:noProof/>
                <w:webHidden/>
              </w:rPr>
              <w:fldChar w:fldCharType="end"/>
            </w:r>
          </w:hyperlink>
        </w:p>
        <w:p w14:paraId="5CFBD71B" w14:textId="5AEF3C42" w:rsidR="00275019" w:rsidRDefault="00275019">
          <w:pPr>
            <w:pStyle w:val="TOC3"/>
            <w:tabs>
              <w:tab w:val="right" w:leader="dot" w:pos="9350"/>
            </w:tabs>
            <w:rPr>
              <w:rFonts w:eastAsiaTheme="minorEastAsia"/>
              <w:noProof/>
              <w:szCs w:val="21"/>
              <w:lang w:bidi="ne-NP"/>
            </w:rPr>
          </w:pPr>
          <w:hyperlink w:anchor="_Toc231367943" w:history="1">
            <w:r w:rsidRPr="00132FEC">
              <w:rPr>
                <w:rStyle w:val="Hyperlink"/>
                <w:noProof/>
              </w:rPr>
              <w:t>Characteristics of an Effective Recruiter</w:t>
            </w:r>
            <w:r>
              <w:rPr>
                <w:noProof/>
                <w:webHidden/>
              </w:rPr>
              <w:tab/>
            </w:r>
            <w:r>
              <w:rPr>
                <w:noProof/>
                <w:webHidden/>
              </w:rPr>
              <w:fldChar w:fldCharType="begin"/>
            </w:r>
            <w:r>
              <w:rPr>
                <w:noProof/>
                <w:webHidden/>
              </w:rPr>
              <w:instrText xml:space="preserve"> PAGEREF _Toc231367943 \h </w:instrText>
            </w:r>
            <w:r>
              <w:rPr>
                <w:noProof/>
                <w:webHidden/>
              </w:rPr>
            </w:r>
            <w:r>
              <w:rPr>
                <w:noProof/>
                <w:webHidden/>
              </w:rPr>
              <w:fldChar w:fldCharType="separate"/>
            </w:r>
            <w:r>
              <w:rPr>
                <w:noProof/>
                <w:webHidden/>
              </w:rPr>
              <w:t>9</w:t>
            </w:r>
            <w:r>
              <w:rPr>
                <w:noProof/>
                <w:webHidden/>
              </w:rPr>
              <w:fldChar w:fldCharType="end"/>
            </w:r>
          </w:hyperlink>
        </w:p>
        <w:p w14:paraId="4478201E" w14:textId="1BF244DA" w:rsidR="00275019" w:rsidRDefault="00275019">
          <w:pPr>
            <w:pStyle w:val="TOC3"/>
            <w:tabs>
              <w:tab w:val="right" w:leader="dot" w:pos="9350"/>
            </w:tabs>
            <w:rPr>
              <w:rFonts w:eastAsiaTheme="minorEastAsia"/>
              <w:noProof/>
              <w:szCs w:val="21"/>
              <w:lang w:bidi="ne-NP"/>
            </w:rPr>
          </w:pPr>
          <w:hyperlink w:anchor="_Toc231367944" w:history="1">
            <w:r w:rsidRPr="00132FEC">
              <w:rPr>
                <w:rStyle w:val="Hyperlink"/>
                <w:noProof/>
              </w:rPr>
              <w:t>Key Professional Practices</w:t>
            </w:r>
            <w:r>
              <w:rPr>
                <w:noProof/>
                <w:webHidden/>
              </w:rPr>
              <w:tab/>
            </w:r>
            <w:r>
              <w:rPr>
                <w:noProof/>
                <w:webHidden/>
              </w:rPr>
              <w:fldChar w:fldCharType="begin"/>
            </w:r>
            <w:r>
              <w:rPr>
                <w:noProof/>
                <w:webHidden/>
              </w:rPr>
              <w:instrText xml:space="preserve"> PAGEREF _Toc231367944 \h </w:instrText>
            </w:r>
            <w:r>
              <w:rPr>
                <w:noProof/>
                <w:webHidden/>
              </w:rPr>
            </w:r>
            <w:r>
              <w:rPr>
                <w:noProof/>
                <w:webHidden/>
              </w:rPr>
              <w:fldChar w:fldCharType="separate"/>
            </w:r>
            <w:r>
              <w:rPr>
                <w:noProof/>
                <w:webHidden/>
              </w:rPr>
              <w:t>9</w:t>
            </w:r>
            <w:r>
              <w:rPr>
                <w:noProof/>
                <w:webHidden/>
              </w:rPr>
              <w:fldChar w:fldCharType="end"/>
            </w:r>
          </w:hyperlink>
        </w:p>
        <w:p w14:paraId="4F74FBA9" w14:textId="3F464A90" w:rsidR="00275019" w:rsidRDefault="00275019">
          <w:pPr>
            <w:pStyle w:val="TOC3"/>
            <w:tabs>
              <w:tab w:val="right" w:leader="dot" w:pos="9350"/>
            </w:tabs>
            <w:rPr>
              <w:rFonts w:eastAsiaTheme="minorEastAsia"/>
              <w:noProof/>
              <w:szCs w:val="21"/>
              <w:lang w:bidi="ne-NP"/>
            </w:rPr>
          </w:pPr>
          <w:hyperlink w:anchor="_Toc231367945" w:history="1">
            <w:r w:rsidRPr="00132FEC">
              <w:rPr>
                <w:rStyle w:val="Hyperlink"/>
                <w:noProof/>
              </w:rPr>
              <w:t>Time Expectations</w:t>
            </w:r>
            <w:r>
              <w:rPr>
                <w:noProof/>
                <w:webHidden/>
              </w:rPr>
              <w:tab/>
            </w:r>
            <w:r>
              <w:rPr>
                <w:noProof/>
                <w:webHidden/>
              </w:rPr>
              <w:fldChar w:fldCharType="begin"/>
            </w:r>
            <w:r>
              <w:rPr>
                <w:noProof/>
                <w:webHidden/>
              </w:rPr>
              <w:instrText xml:space="preserve"> PAGEREF _Toc231367945 \h </w:instrText>
            </w:r>
            <w:r>
              <w:rPr>
                <w:noProof/>
                <w:webHidden/>
              </w:rPr>
            </w:r>
            <w:r>
              <w:rPr>
                <w:noProof/>
                <w:webHidden/>
              </w:rPr>
              <w:fldChar w:fldCharType="separate"/>
            </w:r>
            <w:r>
              <w:rPr>
                <w:noProof/>
                <w:webHidden/>
              </w:rPr>
              <w:t>10</w:t>
            </w:r>
            <w:r>
              <w:rPr>
                <w:noProof/>
                <w:webHidden/>
              </w:rPr>
              <w:fldChar w:fldCharType="end"/>
            </w:r>
          </w:hyperlink>
        </w:p>
        <w:p w14:paraId="55E7574A" w14:textId="5B8F9BC7" w:rsidR="00275019" w:rsidRDefault="00275019">
          <w:pPr>
            <w:pStyle w:val="TOC3"/>
            <w:tabs>
              <w:tab w:val="right" w:leader="dot" w:pos="9350"/>
            </w:tabs>
            <w:rPr>
              <w:rFonts w:eastAsiaTheme="minorEastAsia"/>
              <w:noProof/>
              <w:szCs w:val="21"/>
              <w:lang w:bidi="ne-NP"/>
            </w:rPr>
          </w:pPr>
          <w:hyperlink w:anchor="_Toc231367946" w:history="1">
            <w:r w:rsidRPr="00132FEC">
              <w:rPr>
                <w:rStyle w:val="Hyperlink"/>
                <w:noProof/>
              </w:rPr>
              <w:t>Safety</w:t>
            </w:r>
            <w:r>
              <w:rPr>
                <w:noProof/>
                <w:webHidden/>
              </w:rPr>
              <w:tab/>
            </w:r>
            <w:r>
              <w:rPr>
                <w:noProof/>
                <w:webHidden/>
              </w:rPr>
              <w:fldChar w:fldCharType="begin"/>
            </w:r>
            <w:r>
              <w:rPr>
                <w:noProof/>
                <w:webHidden/>
              </w:rPr>
              <w:instrText xml:space="preserve"> PAGEREF _Toc231367946 \h </w:instrText>
            </w:r>
            <w:r>
              <w:rPr>
                <w:noProof/>
                <w:webHidden/>
              </w:rPr>
            </w:r>
            <w:r>
              <w:rPr>
                <w:noProof/>
                <w:webHidden/>
              </w:rPr>
              <w:fldChar w:fldCharType="separate"/>
            </w:r>
            <w:r>
              <w:rPr>
                <w:noProof/>
                <w:webHidden/>
              </w:rPr>
              <w:t>10</w:t>
            </w:r>
            <w:r>
              <w:rPr>
                <w:noProof/>
                <w:webHidden/>
              </w:rPr>
              <w:fldChar w:fldCharType="end"/>
            </w:r>
          </w:hyperlink>
        </w:p>
        <w:p w14:paraId="270C8402" w14:textId="60BC9152" w:rsidR="00275019" w:rsidRDefault="00275019">
          <w:pPr>
            <w:pStyle w:val="TOC3"/>
            <w:tabs>
              <w:tab w:val="right" w:leader="dot" w:pos="9350"/>
            </w:tabs>
            <w:rPr>
              <w:rFonts w:eastAsiaTheme="minorEastAsia"/>
              <w:noProof/>
              <w:szCs w:val="21"/>
              <w:lang w:bidi="ne-NP"/>
            </w:rPr>
          </w:pPr>
          <w:hyperlink w:anchor="_Toc231367947" w:history="1">
            <w:r w:rsidRPr="00132FEC">
              <w:rPr>
                <w:rStyle w:val="Hyperlink"/>
                <w:noProof/>
              </w:rPr>
              <w:t>Time Management (Field Use)</w:t>
            </w:r>
            <w:r>
              <w:rPr>
                <w:noProof/>
                <w:webHidden/>
              </w:rPr>
              <w:tab/>
            </w:r>
            <w:r>
              <w:rPr>
                <w:noProof/>
                <w:webHidden/>
              </w:rPr>
              <w:fldChar w:fldCharType="begin"/>
            </w:r>
            <w:r>
              <w:rPr>
                <w:noProof/>
                <w:webHidden/>
              </w:rPr>
              <w:instrText xml:space="preserve"> PAGEREF _Toc231367947 \h </w:instrText>
            </w:r>
            <w:r>
              <w:rPr>
                <w:noProof/>
                <w:webHidden/>
              </w:rPr>
            </w:r>
            <w:r>
              <w:rPr>
                <w:noProof/>
                <w:webHidden/>
              </w:rPr>
              <w:fldChar w:fldCharType="separate"/>
            </w:r>
            <w:r>
              <w:rPr>
                <w:noProof/>
                <w:webHidden/>
              </w:rPr>
              <w:t>11</w:t>
            </w:r>
            <w:r>
              <w:rPr>
                <w:noProof/>
                <w:webHidden/>
              </w:rPr>
              <w:fldChar w:fldCharType="end"/>
            </w:r>
          </w:hyperlink>
        </w:p>
        <w:p w14:paraId="2630F734" w14:textId="08A1E184" w:rsidR="00275019" w:rsidRDefault="00275019">
          <w:pPr>
            <w:pStyle w:val="TOC1"/>
            <w:tabs>
              <w:tab w:val="right" w:leader="dot" w:pos="9350"/>
            </w:tabs>
            <w:rPr>
              <w:rFonts w:eastAsiaTheme="minorEastAsia"/>
              <w:noProof/>
              <w:szCs w:val="21"/>
              <w:lang w:bidi="ne-NP"/>
            </w:rPr>
          </w:pPr>
          <w:hyperlink w:anchor="_Toc231367948" w:history="1">
            <w:r w:rsidRPr="00132FEC">
              <w:rPr>
                <w:rStyle w:val="Hyperlink"/>
                <w:noProof/>
              </w:rPr>
              <w:t>Completing the Certificate of Eligibility (COE)</w:t>
            </w:r>
            <w:r>
              <w:rPr>
                <w:noProof/>
                <w:webHidden/>
              </w:rPr>
              <w:tab/>
            </w:r>
            <w:r>
              <w:rPr>
                <w:noProof/>
                <w:webHidden/>
              </w:rPr>
              <w:fldChar w:fldCharType="begin"/>
            </w:r>
            <w:r>
              <w:rPr>
                <w:noProof/>
                <w:webHidden/>
              </w:rPr>
              <w:instrText xml:space="preserve"> PAGEREF _Toc231367948 \h </w:instrText>
            </w:r>
            <w:r>
              <w:rPr>
                <w:noProof/>
                <w:webHidden/>
              </w:rPr>
            </w:r>
            <w:r>
              <w:rPr>
                <w:noProof/>
                <w:webHidden/>
              </w:rPr>
              <w:fldChar w:fldCharType="separate"/>
            </w:r>
            <w:r>
              <w:rPr>
                <w:noProof/>
                <w:webHidden/>
              </w:rPr>
              <w:t>11</w:t>
            </w:r>
            <w:r>
              <w:rPr>
                <w:noProof/>
                <w:webHidden/>
              </w:rPr>
              <w:fldChar w:fldCharType="end"/>
            </w:r>
          </w:hyperlink>
        </w:p>
        <w:p w14:paraId="3F883B64" w14:textId="73FAA7C1" w:rsidR="00275019" w:rsidRDefault="00275019">
          <w:pPr>
            <w:pStyle w:val="TOC2"/>
            <w:tabs>
              <w:tab w:val="right" w:leader="dot" w:pos="9350"/>
            </w:tabs>
            <w:rPr>
              <w:rFonts w:eastAsiaTheme="minorEastAsia"/>
              <w:noProof/>
              <w:szCs w:val="21"/>
              <w:lang w:bidi="ne-NP"/>
            </w:rPr>
          </w:pPr>
          <w:hyperlink w:anchor="_Toc231367949" w:history="1">
            <w:r w:rsidRPr="00132FEC">
              <w:rPr>
                <w:rStyle w:val="Hyperlink"/>
                <w:noProof/>
              </w:rPr>
              <w:t>COE Completion Principles</w:t>
            </w:r>
            <w:r>
              <w:rPr>
                <w:noProof/>
                <w:webHidden/>
              </w:rPr>
              <w:tab/>
            </w:r>
            <w:r>
              <w:rPr>
                <w:noProof/>
                <w:webHidden/>
              </w:rPr>
              <w:fldChar w:fldCharType="begin"/>
            </w:r>
            <w:r>
              <w:rPr>
                <w:noProof/>
                <w:webHidden/>
              </w:rPr>
              <w:instrText xml:space="preserve"> PAGEREF _Toc231367949 \h </w:instrText>
            </w:r>
            <w:r>
              <w:rPr>
                <w:noProof/>
                <w:webHidden/>
              </w:rPr>
            </w:r>
            <w:r>
              <w:rPr>
                <w:noProof/>
                <w:webHidden/>
              </w:rPr>
              <w:fldChar w:fldCharType="separate"/>
            </w:r>
            <w:r>
              <w:rPr>
                <w:noProof/>
                <w:webHidden/>
              </w:rPr>
              <w:t>11</w:t>
            </w:r>
            <w:r>
              <w:rPr>
                <w:noProof/>
                <w:webHidden/>
              </w:rPr>
              <w:fldChar w:fldCharType="end"/>
            </w:r>
          </w:hyperlink>
        </w:p>
        <w:p w14:paraId="685B3954" w14:textId="6973A496" w:rsidR="00275019" w:rsidRDefault="00275019">
          <w:pPr>
            <w:pStyle w:val="TOC2"/>
            <w:tabs>
              <w:tab w:val="right" w:leader="dot" w:pos="9350"/>
            </w:tabs>
            <w:rPr>
              <w:rFonts w:eastAsiaTheme="minorEastAsia"/>
              <w:noProof/>
              <w:szCs w:val="21"/>
              <w:lang w:bidi="ne-NP"/>
            </w:rPr>
          </w:pPr>
          <w:hyperlink w:anchor="_Toc231367950" w:history="1">
            <w:r w:rsidRPr="00132FEC">
              <w:rPr>
                <w:rStyle w:val="Hyperlink"/>
                <w:noProof/>
              </w:rPr>
              <w:t>Key Sections to Get Right</w:t>
            </w:r>
            <w:r>
              <w:rPr>
                <w:noProof/>
                <w:webHidden/>
              </w:rPr>
              <w:tab/>
            </w:r>
            <w:r>
              <w:rPr>
                <w:noProof/>
                <w:webHidden/>
              </w:rPr>
              <w:fldChar w:fldCharType="begin"/>
            </w:r>
            <w:r>
              <w:rPr>
                <w:noProof/>
                <w:webHidden/>
              </w:rPr>
              <w:instrText xml:space="preserve"> PAGEREF _Toc231367950 \h </w:instrText>
            </w:r>
            <w:r>
              <w:rPr>
                <w:noProof/>
                <w:webHidden/>
              </w:rPr>
            </w:r>
            <w:r>
              <w:rPr>
                <w:noProof/>
                <w:webHidden/>
              </w:rPr>
              <w:fldChar w:fldCharType="separate"/>
            </w:r>
            <w:r>
              <w:rPr>
                <w:noProof/>
                <w:webHidden/>
              </w:rPr>
              <w:t>11</w:t>
            </w:r>
            <w:r>
              <w:rPr>
                <w:noProof/>
                <w:webHidden/>
              </w:rPr>
              <w:fldChar w:fldCharType="end"/>
            </w:r>
          </w:hyperlink>
        </w:p>
        <w:p w14:paraId="0EB328BB" w14:textId="3FBF3A19" w:rsidR="00275019" w:rsidRDefault="00275019">
          <w:pPr>
            <w:pStyle w:val="TOC3"/>
            <w:tabs>
              <w:tab w:val="right" w:leader="dot" w:pos="9350"/>
            </w:tabs>
            <w:rPr>
              <w:rFonts w:eastAsiaTheme="minorEastAsia"/>
              <w:noProof/>
              <w:szCs w:val="21"/>
              <w:lang w:bidi="ne-NP"/>
            </w:rPr>
          </w:pPr>
          <w:hyperlink w:anchor="_Toc231367951" w:history="1">
            <w:r w:rsidRPr="00132FEC">
              <w:rPr>
                <w:rStyle w:val="Hyperlink"/>
                <w:noProof/>
              </w:rPr>
              <w:t>Family &amp; Contact Information</w:t>
            </w:r>
            <w:r>
              <w:rPr>
                <w:noProof/>
                <w:webHidden/>
              </w:rPr>
              <w:tab/>
            </w:r>
            <w:r>
              <w:rPr>
                <w:noProof/>
                <w:webHidden/>
              </w:rPr>
              <w:fldChar w:fldCharType="begin"/>
            </w:r>
            <w:r>
              <w:rPr>
                <w:noProof/>
                <w:webHidden/>
              </w:rPr>
              <w:instrText xml:space="preserve"> PAGEREF _Toc231367951 \h </w:instrText>
            </w:r>
            <w:r>
              <w:rPr>
                <w:noProof/>
                <w:webHidden/>
              </w:rPr>
            </w:r>
            <w:r>
              <w:rPr>
                <w:noProof/>
                <w:webHidden/>
              </w:rPr>
              <w:fldChar w:fldCharType="separate"/>
            </w:r>
            <w:r>
              <w:rPr>
                <w:noProof/>
                <w:webHidden/>
              </w:rPr>
              <w:t>11</w:t>
            </w:r>
            <w:r>
              <w:rPr>
                <w:noProof/>
                <w:webHidden/>
              </w:rPr>
              <w:fldChar w:fldCharType="end"/>
            </w:r>
          </w:hyperlink>
        </w:p>
        <w:p w14:paraId="0A2E3FEA" w14:textId="69C919DE" w:rsidR="00275019" w:rsidRDefault="00275019">
          <w:pPr>
            <w:pStyle w:val="TOC3"/>
            <w:tabs>
              <w:tab w:val="right" w:leader="dot" w:pos="9350"/>
            </w:tabs>
            <w:rPr>
              <w:rFonts w:eastAsiaTheme="minorEastAsia"/>
              <w:noProof/>
              <w:szCs w:val="21"/>
              <w:lang w:bidi="ne-NP"/>
            </w:rPr>
          </w:pPr>
          <w:hyperlink w:anchor="_Toc231367952" w:history="1">
            <w:r w:rsidRPr="00132FEC">
              <w:rPr>
                <w:rStyle w:val="Hyperlink"/>
                <w:noProof/>
              </w:rPr>
              <w:t>Qualifying Move</w:t>
            </w:r>
            <w:r>
              <w:rPr>
                <w:noProof/>
                <w:webHidden/>
              </w:rPr>
              <w:tab/>
            </w:r>
            <w:r>
              <w:rPr>
                <w:noProof/>
                <w:webHidden/>
              </w:rPr>
              <w:fldChar w:fldCharType="begin"/>
            </w:r>
            <w:r>
              <w:rPr>
                <w:noProof/>
                <w:webHidden/>
              </w:rPr>
              <w:instrText xml:space="preserve"> PAGEREF _Toc231367952 \h </w:instrText>
            </w:r>
            <w:r>
              <w:rPr>
                <w:noProof/>
                <w:webHidden/>
              </w:rPr>
            </w:r>
            <w:r>
              <w:rPr>
                <w:noProof/>
                <w:webHidden/>
              </w:rPr>
              <w:fldChar w:fldCharType="separate"/>
            </w:r>
            <w:r>
              <w:rPr>
                <w:noProof/>
                <w:webHidden/>
              </w:rPr>
              <w:t>11</w:t>
            </w:r>
            <w:r>
              <w:rPr>
                <w:noProof/>
                <w:webHidden/>
              </w:rPr>
              <w:fldChar w:fldCharType="end"/>
            </w:r>
          </w:hyperlink>
        </w:p>
        <w:p w14:paraId="2B56AD68" w14:textId="0331F71E" w:rsidR="00275019" w:rsidRDefault="00275019">
          <w:pPr>
            <w:pStyle w:val="TOC3"/>
            <w:tabs>
              <w:tab w:val="right" w:leader="dot" w:pos="9350"/>
            </w:tabs>
            <w:rPr>
              <w:rFonts w:eastAsiaTheme="minorEastAsia"/>
              <w:noProof/>
              <w:szCs w:val="21"/>
              <w:lang w:bidi="ne-NP"/>
            </w:rPr>
          </w:pPr>
          <w:hyperlink w:anchor="_Toc231367953" w:history="1">
            <w:r w:rsidRPr="00132FEC">
              <w:rPr>
                <w:rStyle w:val="Hyperlink"/>
                <w:noProof/>
              </w:rPr>
              <w:t>Work Information</w:t>
            </w:r>
            <w:r>
              <w:rPr>
                <w:noProof/>
                <w:webHidden/>
              </w:rPr>
              <w:tab/>
            </w:r>
            <w:r>
              <w:rPr>
                <w:noProof/>
                <w:webHidden/>
              </w:rPr>
              <w:fldChar w:fldCharType="begin"/>
            </w:r>
            <w:r>
              <w:rPr>
                <w:noProof/>
                <w:webHidden/>
              </w:rPr>
              <w:instrText xml:space="preserve"> PAGEREF _Toc231367953 \h </w:instrText>
            </w:r>
            <w:r>
              <w:rPr>
                <w:noProof/>
                <w:webHidden/>
              </w:rPr>
            </w:r>
            <w:r>
              <w:rPr>
                <w:noProof/>
                <w:webHidden/>
              </w:rPr>
              <w:fldChar w:fldCharType="separate"/>
            </w:r>
            <w:r>
              <w:rPr>
                <w:noProof/>
                <w:webHidden/>
              </w:rPr>
              <w:t>12</w:t>
            </w:r>
            <w:r>
              <w:rPr>
                <w:noProof/>
                <w:webHidden/>
              </w:rPr>
              <w:fldChar w:fldCharType="end"/>
            </w:r>
          </w:hyperlink>
        </w:p>
        <w:p w14:paraId="37472781" w14:textId="2BEF1277" w:rsidR="00275019" w:rsidRDefault="00275019">
          <w:pPr>
            <w:pStyle w:val="TOC3"/>
            <w:tabs>
              <w:tab w:val="right" w:leader="dot" w:pos="9350"/>
            </w:tabs>
            <w:rPr>
              <w:rFonts w:eastAsiaTheme="minorEastAsia"/>
              <w:noProof/>
              <w:szCs w:val="21"/>
              <w:lang w:bidi="ne-NP"/>
            </w:rPr>
          </w:pPr>
          <w:hyperlink w:anchor="_Toc231367954" w:history="1">
            <w:r w:rsidRPr="00132FEC">
              <w:rPr>
                <w:rStyle w:val="Hyperlink"/>
                <w:noProof/>
              </w:rPr>
              <w:t>Child Information</w:t>
            </w:r>
            <w:r>
              <w:rPr>
                <w:noProof/>
                <w:webHidden/>
              </w:rPr>
              <w:tab/>
            </w:r>
            <w:r>
              <w:rPr>
                <w:noProof/>
                <w:webHidden/>
              </w:rPr>
              <w:fldChar w:fldCharType="begin"/>
            </w:r>
            <w:r>
              <w:rPr>
                <w:noProof/>
                <w:webHidden/>
              </w:rPr>
              <w:instrText xml:space="preserve"> PAGEREF _Toc231367954 \h </w:instrText>
            </w:r>
            <w:r>
              <w:rPr>
                <w:noProof/>
                <w:webHidden/>
              </w:rPr>
            </w:r>
            <w:r>
              <w:rPr>
                <w:noProof/>
                <w:webHidden/>
              </w:rPr>
              <w:fldChar w:fldCharType="separate"/>
            </w:r>
            <w:r>
              <w:rPr>
                <w:noProof/>
                <w:webHidden/>
              </w:rPr>
              <w:t>12</w:t>
            </w:r>
            <w:r>
              <w:rPr>
                <w:noProof/>
                <w:webHidden/>
              </w:rPr>
              <w:fldChar w:fldCharType="end"/>
            </w:r>
          </w:hyperlink>
        </w:p>
        <w:p w14:paraId="3FC34699" w14:textId="6E486F11" w:rsidR="00275019" w:rsidRDefault="00275019">
          <w:pPr>
            <w:pStyle w:val="TOC3"/>
            <w:tabs>
              <w:tab w:val="right" w:leader="dot" w:pos="9350"/>
            </w:tabs>
            <w:rPr>
              <w:rFonts w:eastAsiaTheme="minorEastAsia"/>
              <w:noProof/>
              <w:szCs w:val="21"/>
              <w:lang w:bidi="ne-NP"/>
            </w:rPr>
          </w:pPr>
          <w:hyperlink w:anchor="_Toc231367955" w:history="1">
            <w:r w:rsidRPr="00132FEC">
              <w:rPr>
                <w:rStyle w:val="Hyperlink"/>
                <w:noProof/>
              </w:rPr>
              <w:t>Comments (Critical Section)</w:t>
            </w:r>
            <w:r>
              <w:rPr>
                <w:noProof/>
                <w:webHidden/>
              </w:rPr>
              <w:tab/>
            </w:r>
            <w:r>
              <w:rPr>
                <w:noProof/>
                <w:webHidden/>
              </w:rPr>
              <w:fldChar w:fldCharType="begin"/>
            </w:r>
            <w:r>
              <w:rPr>
                <w:noProof/>
                <w:webHidden/>
              </w:rPr>
              <w:instrText xml:space="preserve"> PAGEREF _Toc231367955 \h </w:instrText>
            </w:r>
            <w:r>
              <w:rPr>
                <w:noProof/>
                <w:webHidden/>
              </w:rPr>
            </w:r>
            <w:r>
              <w:rPr>
                <w:noProof/>
                <w:webHidden/>
              </w:rPr>
              <w:fldChar w:fldCharType="separate"/>
            </w:r>
            <w:r>
              <w:rPr>
                <w:noProof/>
                <w:webHidden/>
              </w:rPr>
              <w:t>12</w:t>
            </w:r>
            <w:r>
              <w:rPr>
                <w:noProof/>
                <w:webHidden/>
              </w:rPr>
              <w:fldChar w:fldCharType="end"/>
            </w:r>
          </w:hyperlink>
        </w:p>
        <w:p w14:paraId="4178210A" w14:textId="1B6D76B0" w:rsidR="00275019" w:rsidRDefault="00275019">
          <w:pPr>
            <w:pStyle w:val="TOC3"/>
            <w:tabs>
              <w:tab w:val="right" w:leader="dot" w:pos="9350"/>
            </w:tabs>
            <w:rPr>
              <w:rFonts w:eastAsiaTheme="minorEastAsia"/>
              <w:noProof/>
              <w:szCs w:val="21"/>
              <w:lang w:bidi="ne-NP"/>
            </w:rPr>
          </w:pPr>
          <w:hyperlink w:anchor="_Toc231367956" w:history="1">
            <w:r w:rsidRPr="00132FEC">
              <w:rPr>
                <w:rStyle w:val="Hyperlink"/>
                <w:noProof/>
              </w:rPr>
              <w:t>Signatures</w:t>
            </w:r>
            <w:r>
              <w:rPr>
                <w:noProof/>
                <w:webHidden/>
              </w:rPr>
              <w:tab/>
            </w:r>
            <w:r>
              <w:rPr>
                <w:noProof/>
                <w:webHidden/>
              </w:rPr>
              <w:fldChar w:fldCharType="begin"/>
            </w:r>
            <w:r>
              <w:rPr>
                <w:noProof/>
                <w:webHidden/>
              </w:rPr>
              <w:instrText xml:space="preserve"> PAGEREF _Toc231367956 \h </w:instrText>
            </w:r>
            <w:r>
              <w:rPr>
                <w:noProof/>
                <w:webHidden/>
              </w:rPr>
            </w:r>
            <w:r>
              <w:rPr>
                <w:noProof/>
                <w:webHidden/>
              </w:rPr>
              <w:fldChar w:fldCharType="separate"/>
            </w:r>
            <w:r>
              <w:rPr>
                <w:noProof/>
                <w:webHidden/>
              </w:rPr>
              <w:t>12</w:t>
            </w:r>
            <w:r>
              <w:rPr>
                <w:noProof/>
                <w:webHidden/>
              </w:rPr>
              <w:fldChar w:fldCharType="end"/>
            </w:r>
          </w:hyperlink>
        </w:p>
        <w:p w14:paraId="38986515" w14:textId="290AB75A" w:rsidR="00275019" w:rsidRDefault="00275019">
          <w:pPr>
            <w:pStyle w:val="TOC3"/>
            <w:tabs>
              <w:tab w:val="right" w:leader="dot" w:pos="9350"/>
            </w:tabs>
            <w:rPr>
              <w:rFonts w:eastAsiaTheme="minorEastAsia"/>
              <w:noProof/>
              <w:szCs w:val="21"/>
              <w:lang w:bidi="ne-NP"/>
            </w:rPr>
          </w:pPr>
          <w:hyperlink w:anchor="_Toc231367957" w:history="1">
            <w:r w:rsidRPr="00132FEC">
              <w:rPr>
                <w:rStyle w:val="Hyperlink"/>
                <w:noProof/>
              </w:rPr>
              <w:t>Final Check Before Submission</w:t>
            </w:r>
            <w:r>
              <w:rPr>
                <w:noProof/>
                <w:webHidden/>
              </w:rPr>
              <w:tab/>
            </w:r>
            <w:r>
              <w:rPr>
                <w:noProof/>
                <w:webHidden/>
              </w:rPr>
              <w:fldChar w:fldCharType="begin"/>
            </w:r>
            <w:r>
              <w:rPr>
                <w:noProof/>
                <w:webHidden/>
              </w:rPr>
              <w:instrText xml:space="preserve"> PAGEREF _Toc231367957 \h </w:instrText>
            </w:r>
            <w:r>
              <w:rPr>
                <w:noProof/>
                <w:webHidden/>
              </w:rPr>
            </w:r>
            <w:r>
              <w:rPr>
                <w:noProof/>
                <w:webHidden/>
              </w:rPr>
              <w:fldChar w:fldCharType="separate"/>
            </w:r>
            <w:r>
              <w:rPr>
                <w:noProof/>
                <w:webHidden/>
              </w:rPr>
              <w:t>13</w:t>
            </w:r>
            <w:r>
              <w:rPr>
                <w:noProof/>
                <w:webHidden/>
              </w:rPr>
              <w:fldChar w:fldCharType="end"/>
            </w:r>
          </w:hyperlink>
        </w:p>
        <w:p w14:paraId="496AB869" w14:textId="06F89216" w:rsidR="00275019" w:rsidRDefault="00275019">
          <w:pPr>
            <w:pStyle w:val="TOC3"/>
            <w:tabs>
              <w:tab w:val="right" w:leader="dot" w:pos="9350"/>
            </w:tabs>
            <w:rPr>
              <w:rFonts w:eastAsiaTheme="minorEastAsia"/>
              <w:noProof/>
              <w:szCs w:val="21"/>
              <w:lang w:bidi="ne-NP"/>
            </w:rPr>
          </w:pPr>
          <w:hyperlink w:anchor="_Toc231367958" w:history="1">
            <w:r w:rsidRPr="00132FEC">
              <w:rPr>
                <w:rStyle w:val="Hyperlink"/>
                <w:noProof/>
              </w:rPr>
              <w:t>After Submission</w:t>
            </w:r>
            <w:r>
              <w:rPr>
                <w:noProof/>
                <w:webHidden/>
              </w:rPr>
              <w:tab/>
            </w:r>
            <w:r>
              <w:rPr>
                <w:noProof/>
                <w:webHidden/>
              </w:rPr>
              <w:fldChar w:fldCharType="begin"/>
            </w:r>
            <w:r>
              <w:rPr>
                <w:noProof/>
                <w:webHidden/>
              </w:rPr>
              <w:instrText xml:space="preserve"> PAGEREF _Toc231367958 \h </w:instrText>
            </w:r>
            <w:r>
              <w:rPr>
                <w:noProof/>
                <w:webHidden/>
              </w:rPr>
            </w:r>
            <w:r>
              <w:rPr>
                <w:noProof/>
                <w:webHidden/>
              </w:rPr>
              <w:fldChar w:fldCharType="separate"/>
            </w:r>
            <w:r>
              <w:rPr>
                <w:noProof/>
                <w:webHidden/>
              </w:rPr>
              <w:t>13</w:t>
            </w:r>
            <w:r>
              <w:rPr>
                <w:noProof/>
                <w:webHidden/>
              </w:rPr>
              <w:fldChar w:fldCharType="end"/>
            </w:r>
          </w:hyperlink>
        </w:p>
        <w:p w14:paraId="1E316F8F" w14:textId="38C32907" w:rsidR="00275019" w:rsidRDefault="00275019">
          <w:pPr>
            <w:pStyle w:val="TOC3"/>
            <w:tabs>
              <w:tab w:val="right" w:leader="dot" w:pos="9350"/>
            </w:tabs>
            <w:rPr>
              <w:rFonts w:eastAsiaTheme="minorEastAsia"/>
              <w:noProof/>
              <w:szCs w:val="21"/>
              <w:lang w:bidi="ne-NP"/>
            </w:rPr>
          </w:pPr>
          <w:hyperlink w:anchor="_Toc231367959" w:history="1">
            <w:r w:rsidRPr="00132FEC">
              <w:rPr>
                <w:rStyle w:val="Hyperlink"/>
                <w:noProof/>
              </w:rPr>
              <w:t>Paper COEs (If Applicable)</w:t>
            </w:r>
            <w:r>
              <w:rPr>
                <w:noProof/>
                <w:webHidden/>
              </w:rPr>
              <w:tab/>
            </w:r>
            <w:r>
              <w:rPr>
                <w:noProof/>
                <w:webHidden/>
              </w:rPr>
              <w:fldChar w:fldCharType="begin"/>
            </w:r>
            <w:r>
              <w:rPr>
                <w:noProof/>
                <w:webHidden/>
              </w:rPr>
              <w:instrText xml:space="preserve"> PAGEREF _Toc231367959 \h </w:instrText>
            </w:r>
            <w:r>
              <w:rPr>
                <w:noProof/>
                <w:webHidden/>
              </w:rPr>
            </w:r>
            <w:r>
              <w:rPr>
                <w:noProof/>
                <w:webHidden/>
              </w:rPr>
              <w:fldChar w:fldCharType="separate"/>
            </w:r>
            <w:r>
              <w:rPr>
                <w:noProof/>
                <w:webHidden/>
              </w:rPr>
              <w:t>13</w:t>
            </w:r>
            <w:r>
              <w:rPr>
                <w:noProof/>
                <w:webHidden/>
              </w:rPr>
              <w:fldChar w:fldCharType="end"/>
            </w:r>
          </w:hyperlink>
        </w:p>
        <w:p w14:paraId="69918B80" w14:textId="3C310742" w:rsidR="00275019" w:rsidRDefault="00275019">
          <w:pPr>
            <w:pStyle w:val="TOC3"/>
            <w:tabs>
              <w:tab w:val="right" w:leader="dot" w:pos="9350"/>
            </w:tabs>
            <w:rPr>
              <w:rFonts w:eastAsiaTheme="minorEastAsia"/>
              <w:noProof/>
              <w:szCs w:val="21"/>
              <w:lang w:bidi="ne-NP"/>
            </w:rPr>
          </w:pPr>
          <w:hyperlink w:anchor="_Toc231367960" w:history="1">
            <w:r w:rsidRPr="00132FEC">
              <w:rPr>
                <w:rStyle w:val="Hyperlink"/>
                <w:noProof/>
              </w:rPr>
              <w:t>COE Mistakes to Avoid</w:t>
            </w:r>
            <w:r>
              <w:rPr>
                <w:noProof/>
                <w:webHidden/>
              </w:rPr>
              <w:tab/>
            </w:r>
            <w:r>
              <w:rPr>
                <w:noProof/>
                <w:webHidden/>
              </w:rPr>
              <w:fldChar w:fldCharType="begin"/>
            </w:r>
            <w:r>
              <w:rPr>
                <w:noProof/>
                <w:webHidden/>
              </w:rPr>
              <w:instrText xml:space="preserve"> PAGEREF _Toc231367960 \h </w:instrText>
            </w:r>
            <w:r>
              <w:rPr>
                <w:noProof/>
                <w:webHidden/>
              </w:rPr>
            </w:r>
            <w:r>
              <w:rPr>
                <w:noProof/>
                <w:webHidden/>
              </w:rPr>
              <w:fldChar w:fldCharType="separate"/>
            </w:r>
            <w:r>
              <w:rPr>
                <w:noProof/>
                <w:webHidden/>
              </w:rPr>
              <w:t>13</w:t>
            </w:r>
            <w:r>
              <w:rPr>
                <w:noProof/>
                <w:webHidden/>
              </w:rPr>
              <w:fldChar w:fldCharType="end"/>
            </w:r>
          </w:hyperlink>
        </w:p>
        <w:p w14:paraId="0FA1A371" w14:textId="7EEFD990" w:rsidR="00275019" w:rsidRDefault="00275019">
          <w:pPr>
            <w:pStyle w:val="TOC3"/>
            <w:tabs>
              <w:tab w:val="right" w:leader="dot" w:pos="9350"/>
            </w:tabs>
            <w:rPr>
              <w:rFonts w:eastAsiaTheme="minorEastAsia"/>
              <w:noProof/>
              <w:szCs w:val="21"/>
              <w:lang w:bidi="ne-NP"/>
            </w:rPr>
          </w:pPr>
          <w:hyperlink w:anchor="_Toc231367961" w:history="1">
            <w:r w:rsidRPr="00132FEC">
              <w:rPr>
                <w:rStyle w:val="Hyperlink"/>
                <w:noProof/>
              </w:rPr>
              <w:t>COE Comment Examples (Good vs Bad)</w:t>
            </w:r>
            <w:r>
              <w:rPr>
                <w:noProof/>
                <w:webHidden/>
              </w:rPr>
              <w:tab/>
            </w:r>
            <w:r>
              <w:rPr>
                <w:noProof/>
                <w:webHidden/>
              </w:rPr>
              <w:fldChar w:fldCharType="begin"/>
            </w:r>
            <w:r>
              <w:rPr>
                <w:noProof/>
                <w:webHidden/>
              </w:rPr>
              <w:instrText xml:space="preserve"> PAGEREF _Toc231367961 \h </w:instrText>
            </w:r>
            <w:r>
              <w:rPr>
                <w:noProof/>
                <w:webHidden/>
              </w:rPr>
            </w:r>
            <w:r>
              <w:rPr>
                <w:noProof/>
                <w:webHidden/>
              </w:rPr>
              <w:fldChar w:fldCharType="separate"/>
            </w:r>
            <w:r>
              <w:rPr>
                <w:noProof/>
                <w:webHidden/>
              </w:rPr>
              <w:t>14</w:t>
            </w:r>
            <w:r>
              <w:rPr>
                <w:noProof/>
                <w:webHidden/>
              </w:rPr>
              <w:fldChar w:fldCharType="end"/>
            </w:r>
          </w:hyperlink>
        </w:p>
        <w:p w14:paraId="4707D5C8" w14:textId="3AD319DC" w:rsidR="00275019" w:rsidRDefault="00275019">
          <w:pPr>
            <w:pStyle w:val="TOC1"/>
            <w:tabs>
              <w:tab w:val="right" w:leader="dot" w:pos="9350"/>
            </w:tabs>
            <w:rPr>
              <w:rFonts w:eastAsiaTheme="minorEastAsia"/>
              <w:noProof/>
              <w:szCs w:val="21"/>
              <w:lang w:bidi="ne-NP"/>
            </w:rPr>
          </w:pPr>
          <w:hyperlink w:anchor="_Toc231367962" w:history="1">
            <w:r w:rsidRPr="00132FEC">
              <w:rPr>
                <w:rStyle w:val="Hyperlink"/>
                <w:noProof/>
              </w:rPr>
              <w:t>Appendix</w:t>
            </w:r>
            <w:r>
              <w:rPr>
                <w:noProof/>
                <w:webHidden/>
              </w:rPr>
              <w:tab/>
            </w:r>
            <w:r>
              <w:rPr>
                <w:noProof/>
                <w:webHidden/>
              </w:rPr>
              <w:fldChar w:fldCharType="begin"/>
            </w:r>
            <w:r>
              <w:rPr>
                <w:noProof/>
                <w:webHidden/>
              </w:rPr>
              <w:instrText xml:space="preserve"> PAGEREF _Toc231367962 \h </w:instrText>
            </w:r>
            <w:r>
              <w:rPr>
                <w:noProof/>
                <w:webHidden/>
              </w:rPr>
            </w:r>
            <w:r>
              <w:rPr>
                <w:noProof/>
                <w:webHidden/>
              </w:rPr>
              <w:fldChar w:fldCharType="separate"/>
            </w:r>
            <w:r>
              <w:rPr>
                <w:noProof/>
                <w:webHidden/>
              </w:rPr>
              <w:t>16</w:t>
            </w:r>
            <w:r>
              <w:rPr>
                <w:noProof/>
                <w:webHidden/>
              </w:rPr>
              <w:fldChar w:fldCharType="end"/>
            </w:r>
          </w:hyperlink>
        </w:p>
        <w:p w14:paraId="12A1282F" w14:textId="76790A7C" w:rsidR="00275019" w:rsidRDefault="00275019">
          <w:pPr>
            <w:pStyle w:val="TOC2"/>
            <w:tabs>
              <w:tab w:val="right" w:leader="dot" w:pos="9350"/>
            </w:tabs>
            <w:rPr>
              <w:rFonts w:eastAsiaTheme="minorEastAsia"/>
              <w:noProof/>
              <w:szCs w:val="21"/>
              <w:lang w:bidi="ne-NP"/>
            </w:rPr>
          </w:pPr>
          <w:hyperlink w:anchor="_Toc231367963" w:history="1">
            <w:r w:rsidRPr="00132FEC">
              <w:rPr>
                <w:rStyle w:val="Hyperlink"/>
                <w:noProof/>
              </w:rPr>
              <w:t>MEP Organizational Chart</w:t>
            </w:r>
            <w:r>
              <w:rPr>
                <w:noProof/>
                <w:webHidden/>
              </w:rPr>
              <w:tab/>
            </w:r>
            <w:r>
              <w:rPr>
                <w:noProof/>
                <w:webHidden/>
              </w:rPr>
              <w:fldChar w:fldCharType="begin"/>
            </w:r>
            <w:r>
              <w:rPr>
                <w:noProof/>
                <w:webHidden/>
              </w:rPr>
              <w:instrText xml:space="preserve"> PAGEREF _Toc231367963 \h </w:instrText>
            </w:r>
            <w:r>
              <w:rPr>
                <w:noProof/>
                <w:webHidden/>
              </w:rPr>
            </w:r>
            <w:r>
              <w:rPr>
                <w:noProof/>
                <w:webHidden/>
              </w:rPr>
              <w:fldChar w:fldCharType="separate"/>
            </w:r>
            <w:r>
              <w:rPr>
                <w:noProof/>
                <w:webHidden/>
              </w:rPr>
              <w:t>16</w:t>
            </w:r>
            <w:r>
              <w:rPr>
                <w:noProof/>
                <w:webHidden/>
              </w:rPr>
              <w:fldChar w:fldCharType="end"/>
            </w:r>
          </w:hyperlink>
        </w:p>
        <w:p w14:paraId="4B8F5456" w14:textId="7CA2895F" w:rsidR="00275019" w:rsidRDefault="00275019">
          <w:pPr>
            <w:pStyle w:val="TOC2"/>
            <w:tabs>
              <w:tab w:val="right" w:leader="dot" w:pos="9350"/>
            </w:tabs>
            <w:rPr>
              <w:rFonts w:eastAsiaTheme="minorEastAsia"/>
              <w:noProof/>
              <w:szCs w:val="21"/>
              <w:lang w:bidi="ne-NP"/>
            </w:rPr>
          </w:pPr>
          <w:hyperlink w:anchor="_Toc231367964" w:history="1">
            <w:r w:rsidRPr="00132FEC">
              <w:rPr>
                <w:rStyle w:val="Hyperlink"/>
                <w:noProof/>
              </w:rPr>
              <w:t>PA-MEP Regions and Project Areas</w:t>
            </w:r>
            <w:r>
              <w:rPr>
                <w:noProof/>
                <w:webHidden/>
              </w:rPr>
              <w:tab/>
            </w:r>
            <w:r>
              <w:rPr>
                <w:noProof/>
                <w:webHidden/>
              </w:rPr>
              <w:fldChar w:fldCharType="begin"/>
            </w:r>
            <w:r>
              <w:rPr>
                <w:noProof/>
                <w:webHidden/>
              </w:rPr>
              <w:instrText xml:space="preserve"> PAGEREF _Toc231367964 \h </w:instrText>
            </w:r>
            <w:r>
              <w:rPr>
                <w:noProof/>
                <w:webHidden/>
              </w:rPr>
            </w:r>
            <w:r>
              <w:rPr>
                <w:noProof/>
                <w:webHidden/>
              </w:rPr>
              <w:fldChar w:fldCharType="separate"/>
            </w:r>
            <w:r>
              <w:rPr>
                <w:noProof/>
                <w:webHidden/>
              </w:rPr>
              <w:t>17</w:t>
            </w:r>
            <w:r>
              <w:rPr>
                <w:noProof/>
                <w:webHidden/>
              </w:rPr>
              <w:fldChar w:fldCharType="end"/>
            </w:r>
          </w:hyperlink>
        </w:p>
        <w:p w14:paraId="54A34919" w14:textId="0F504B79" w:rsidR="00275019" w:rsidRDefault="00275019">
          <w:pPr>
            <w:pStyle w:val="TOC2"/>
            <w:tabs>
              <w:tab w:val="right" w:leader="dot" w:pos="9350"/>
            </w:tabs>
            <w:rPr>
              <w:rFonts w:eastAsiaTheme="minorEastAsia"/>
              <w:noProof/>
              <w:szCs w:val="21"/>
              <w:lang w:bidi="ne-NP"/>
            </w:rPr>
          </w:pPr>
          <w:hyperlink w:anchor="_Toc231367965" w:history="1">
            <w:r w:rsidRPr="00132FEC">
              <w:rPr>
                <w:rStyle w:val="Hyperlink"/>
                <w:noProof/>
              </w:rPr>
              <w:t>Migratory Child</w:t>
            </w:r>
            <w:r>
              <w:rPr>
                <w:noProof/>
                <w:webHidden/>
              </w:rPr>
              <w:tab/>
            </w:r>
            <w:r>
              <w:rPr>
                <w:noProof/>
                <w:webHidden/>
              </w:rPr>
              <w:fldChar w:fldCharType="begin"/>
            </w:r>
            <w:r>
              <w:rPr>
                <w:noProof/>
                <w:webHidden/>
              </w:rPr>
              <w:instrText xml:space="preserve"> PAGEREF _Toc231367965 \h </w:instrText>
            </w:r>
            <w:r>
              <w:rPr>
                <w:noProof/>
                <w:webHidden/>
              </w:rPr>
            </w:r>
            <w:r>
              <w:rPr>
                <w:noProof/>
                <w:webHidden/>
              </w:rPr>
              <w:fldChar w:fldCharType="separate"/>
            </w:r>
            <w:r>
              <w:rPr>
                <w:noProof/>
                <w:webHidden/>
              </w:rPr>
              <w:t>18</w:t>
            </w:r>
            <w:r>
              <w:rPr>
                <w:noProof/>
                <w:webHidden/>
              </w:rPr>
              <w:fldChar w:fldCharType="end"/>
            </w:r>
          </w:hyperlink>
        </w:p>
        <w:p w14:paraId="17382677" w14:textId="4A13FD9D" w:rsidR="00275019" w:rsidRDefault="00275019">
          <w:pPr>
            <w:pStyle w:val="TOC2"/>
            <w:tabs>
              <w:tab w:val="right" w:leader="dot" w:pos="9350"/>
            </w:tabs>
            <w:rPr>
              <w:rFonts w:eastAsiaTheme="minorEastAsia"/>
              <w:noProof/>
              <w:szCs w:val="21"/>
              <w:lang w:bidi="ne-NP"/>
            </w:rPr>
          </w:pPr>
          <w:hyperlink w:anchor="_Toc231367966" w:history="1">
            <w:r w:rsidRPr="00132FEC">
              <w:rPr>
                <w:rStyle w:val="Hyperlink"/>
                <w:noProof/>
              </w:rPr>
              <w:t>Child Eligibility Checklist</w:t>
            </w:r>
            <w:r>
              <w:rPr>
                <w:noProof/>
                <w:webHidden/>
              </w:rPr>
              <w:tab/>
            </w:r>
            <w:r>
              <w:rPr>
                <w:noProof/>
                <w:webHidden/>
              </w:rPr>
              <w:fldChar w:fldCharType="begin"/>
            </w:r>
            <w:r>
              <w:rPr>
                <w:noProof/>
                <w:webHidden/>
              </w:rPr>
              <w:instrText xml:space="preserve"> PAGEREF _Toc231367966 \h </w:instrText>
            </w:r>
            <w:r>
              <w:rPr>
                <w:noProof/>
                <w:webHidden/>
              </w:rPr>
            </w:r>
            <w:r>
              <w:rPr>
                <w:noProof/>
                <w:webHidden/>
              </w:rPr>
              <w:fldChar w:fldCharType="separate"/>
            </w:r>
            <w:r>
              <w:rPr>
                <w:noProof/>
                <w:webHidden/>
              </w:rPr>
              <w:t>19</w:t>
            </w:r>
            <w:r>
              <w:rPr>
                <w:noProof/>
                <w:webHidden/>
              </w:rPr>
              <w:fldChar w:fldCharType="end"/>
            </w:r>
          </w:hyperlink>
        </w:p>
        <w:p w14:paraId="602869A9" w14:textId="0B7EEF4B" w:rsidR="00275019" w:rsidRDefault="00275019">
          <w:pPr>
            <w:pStyle w:val="TOC2"/>
            <w:tabs>
              <w:tab w:val="right" w:leader="dot" w:pos="9350"/>
            </w:tabs>
            <w:rPr>
              <w:rFonts w:eastAsiaTheme="minorEastAsia"/>
              <w:noProof/>
              <w:szCs w:val="21"/>
              <w:lang w:bidi="ne-NP"/>
            </w:rPr>
          </w:pPr>
          <w:hyperlink w:anchor="_Toc231367967" w:history="1">
            <w:r w:rsidRPr="00132FEC">
              <w:rPr>
                <w:rStyle w:val="Hyperlink"/>
                <w:noProof/>
              </w:rPr>
              <w:t>Agriculture Crops and Activities in Pennsylvania</w:t>
            </w:r>
            <w:r>
              <w:rPr>
                <w:noProof/>
                <w:webHidden/>
              </w:rPr>
              <w:tab/>
            </w:r>
            <w:r>
              <w:rPr>
                <w:noProof/>
                <w:webHidden/>
              </w:rPr>
              <w:fldChar w:fldCharType="begin"/>
            </w:r>
            <w:r>
              <w:rPr>
                <w:noProof/>
                <w:webHidden/>
              </w:rPr>
              <w:instrText xml:space="preserve"> PAGEREF _Toc231367967 \h </w:instrText>
            </w:r>
            <w:r>
              <w:rPr>
                <w:noProof/>
                <w:webHidden/>
              </w:rPr>
            </w:r>
            <w:r>
              <w:rPr>
                <w:noProof/>
                <w:webHidden/>
              </w:rPr>
              <w:fldChar w:fldCharType="separate"/>
            </w:r>
            <w:r>
              <w:rPr>
                <w:noProof/>
                <w:webHidden/>
              </w:rPr>
              <w:t>20</w:t>
            </w:r>
            <w:r>
              <w:rPr>
                <w:noProof/>
                <w:webHidden/>
              </w:rPr>
              <w:fldChar w:fldCharType="end"/>
            </w:r>
          </w:hyperlink>
        </w:p>
        <w:p w14:paraId="096A6EB6" w14:textId="0EA2E15D" w:rsidR="00275019" w:rsidRDefault="00275019">
          <w:pPr>
            <w:pStyle w:val="TOC2"/>
            <w:tabs>
              <w:tab w:val="right" w:leader="dot" w:pos="9350"/>
            </w:tabs>
            <w:rPr>
              <w:rFonts w:eastAsiaTheme="minorEastAsia"/>
              <w:noProof/>
              <w:szCs w:val="21"/>
              <w:lang w:bidi="ne-NP"/>
            </w:rPr>
          </w:pPr>
          <w:hyperlink w:anchor="_Toc231367968" w:history="1">
            <w:r w:rsidRPr="00132FEC">
              <w:rPr>
                <w:rStyle w:val="Hyperlink"/>
                <w:noProof/>
              </w:rPr>
              <w:t>Sample Intro Script</w:t>
            </w:r>
            <w:r>
              <w:rPr>
                <w:noProof/>
                <w:webHidden/>
              </w:rPr>
              <w:tab/>
            </w:r>
            <w:r>
              <w:rPr>
                <w:noProof/>
                <w:webHidden/>
              </w:rPr>
              <w:fldChar w:fldCharType="begin"/>
            </w:r>
            <w:r>
              <w:rPr>
                <w:noProof/>
                <w:webHidden/>
              </w:rPr>
              <w:instrText xml:space="preserve"> PAGEREF _Toc231367968 \h </w:instrText>
            </w:r>
            <w:r>
              <w:rPr>
                <w:noProof/>
                <w:webHidden/>
              </w:rPr>
            </w:r>
            <w:r>
              <w:rPr>
                <w:noProof/>
                <w:webHidden/>
              </w:rPr>
              <w:fldChar w:fldCharType="separate"/>
            </w:r>
            <w:r>
              <w:rPr>
                <w:noProof/>
                <w:webHidden/>
              </w:rPr>
              <w:t>21</w:t>
            </w:r>
            <w:r>
              <w:rPr>
                <w:noProof/>
                <w:webHidden/>
              </w:rPr>
              <w:fldChar w:fldCharType="end"/>
            </w:r>
          </w:hyperlink>
        </w:p>
        <w:p w14:paraId="5325E853" w14:textId="082BD707" w:rsidR="00275019" w:rsidRDefault="00275019">
          <w:pPr>
            <w:pStyle w:val="TOC2"/>
            <w:tabs>
              <w:tab w:val="right" w:leader="dot" w:pos="9350"/>
            </w:tabs>
            <w:rPr>
              <w:rFonts w:eastAsiaTheme="minorEastAsia"/>
              <w:noProof/>
              <w:szCs w:val="21"/>
              <w:lang w:bidi="ne-NP"/>
            </w:rPr>
          </w:pPr>
          <w:hyperlink w:anchor="_Toc231367969" w:history="1">
            <w:r w:rsidRPr="00132FEC">
              <w:rPr>
                <w:rStyle w:val="Hyperlink"/>
                <w:noProof/>
              </w:rPr>
              <w:t>Family Educational Support Survey - Title I, Part C (English)</w:t>
            </w:r>
            <w:r>
              <w:rPr>
                <w:noProof/>
                <w:webHidden/>
              </w:rPr>
              <w:tab/>
            </w:r>
            <w:r>
              <w:rPr>
                <w:noProof/>
                <w:webHidden/>
              </w:rPr>
              <w:fldChar w:fldCharType="begin"/>
            </w:r>
            <w:r>
              <w:rPr>
                <w:noProof/>
                <w:webHidden/>
              </w:rPr>
              <w:instrText xml:space="preserve"> PAGEREF _Toc231367969 \h </w:instrText>
            </w:r>
            <w:r>
              <w:rPr>
                <w:noProof/>
                <w:webHidden/>
              </w:rPr>
            </w:r>
            <w:r>
              <w:rPr>
                <w:noProof/>
                <w:webHidden/>
              </w:rPr>
              <w:fldChar w:fldCharType="separate"/>
            </w:r>
            <w:r>
              <w:rPr>
                <w:noProof/>
                <w:webHidden/>
              </w:rPr>
              <w:t>22</w:t>
            </w:r>
            <w:r>
              <w:rPr>
                <w:noProof/>
                <w:webHidden/>
              </w:rPr>
              <w:fldChar w:fldCharType="end"/>
            </w:r>
          </w:hyperlink>
        </w:p>
        <w:p w14:paraId="704E986F" w14:textId="2C3A0EE7" w:rsidR="00275019" w:rsidRDefault="00275019">
          <w:pPr>
            <w:pStyle w:val="TOC2"/>
            <w:tabs>
              <w:tab w:val="right" w:leader="dot" w:pos="9350"/>
            </w:tabs>
            <w:rPr>
              <w:rFonts w:eastAsiaTheme="minorEastAsia"/>
              <w:noProof/>
              <w:szCs w:val="21"/>
              <w:lang w:bidi="ne-NP"/>
            </w:rPr>
          </w:pPr>
          <w:hyperlink w:anchor="_Toc231367970" w:history="1">
            <w:r w:rsidRPr="00132FEC">
              <w:rPr>
                <w:rStyle w:val="Hyperlink"/>
                <w:noProof/>
                <w:lang w:val="es-CR"/>
              </w:rPr>
              <w:t>Encuesta de Apoyo Educativo Familiar – Titulo I, Parte C (español)</w:t>
            </w:r>
            <w:r>
              <w:rPr>
                <w:noProof/>
                <w:webHidden/>
              </w:rPr>
              <w:tab/>
            </w:r>
            <w:r>
              <w:rPr>
                <w:noProof/>
                <w:webHidden/>
              </w:rPr>
              <w:fldChar w:fldCharType="begin"/>
            </w:r>
            <w:r>
              <w:rPr>
                <w:noProof/>
                <w:webHidden/>
              </w:rPr>
              <w:instrText xml:space="preserve"> PAGEREF _Toc231367970 \h </w:instrText>
            </w:r>
            <w:r>
              <w:rPr>
                <w:noProof/>
                <w:webHidden/>
              </w:rPr>
            </w:r>
            <w:r>
              <w:rPr>
                <w:noProof/>
                <w:webHidden/>
              </w:rPr>
              <w:fldChar w:fldCharType="separate"/>
            </w:r>
            <w:r>
              <w:rPr>
                <w:noProof/>
                <w:webHidden/>
              </w:rPr>
              <w:t>23</w:t>
            </w:r>
            <w:r>
              <w:rPr>
                <w:noProof/>
                <w:webHidden/>
              </w:rPr>
              <w:fldChar w:fldCharType="end"/>
            </w:r>
          </w:hyperlink>
        </w:p>
        <w:p w14:paraId="123AC3D4" w14:textId="0B6B0647" w:rsidR="00275019" w:rsidRDefault="00275019">
          <w:pPr>
            <w:pStyle w:val="TOC2"/>
            <w:tabs>
              <w:tab w:val="right" w:leader="dot" w:pos="9350"/>
            </w:tabs>
            <w:rPr>
              <w:rFonts w:eastAsiaTheme="minorEastAsia"/>
              <w:noProof/>
              <w:szCs w:val="21"/>
              <w:lang w:bidi="ne-NP"/>
            </w:rPr>
          </w:pPr>
          <w:hyperlink w:anchor="_Toc231367971" w:history="1">
            <w:r w:rsidRPr="00132FEC">
              <w:rPr>
                <w:rStyle w:val="Hyperlink"/>
                <w:noProof/>
              </w:rPr>
              <w:t>Sondaj Sipò Edikatif pou Fanmi – Title I, Part C (Kreyòl)</w:t>
            </w:r>
            <w:r>
              <w:rPr>
                <w:noProof/>
                <w:webHidden/>
              </w:rPr>
              <w:tab/>
            </w:r>
            <w:r>
              <w:rPr>
                <w:noProof/>
                <w:webHidden/>
              </w:rPr>
              <w:fldChar w:fldCharType="begin"/>
            </w:r>
            <w:r>
              <w:rPr>
                <w:noProof/>
                <w:webHidden/>
              </w:rPr>
              <w:instrText xml:space="preserve"> PAGEREF _Toc231367971 \h </w:instrText>
            </w:r>
            <w:r>
              <w:rPr>
                <w:noProof/>
                <w:webHidden/>
              </w:rPr>
            </w:r>
            <w:r>
              <w:rPr>
                <w:noProof/>
                <w:webHidden/>
              </w:rPr>
              <w:fldChar w:fldCharType="separate"/>
            </w:r>
            <w:r>
              <w:rPr>
                <w:noProof/>
                <w:webHidden/>
              </w:rPr>
              <w:t>24</w:t>
            </w:r>
            <w:r>
              <w:rPr>
                <w:noProof/>
                <w:webHidden/>
              </w:rPr>
              <w:fldChar w:fldCharType="end"/>
            </w:r>
          </w:hyperlink>
        </w:p>
        <w:p w14:paraId="737745E6" w14:textId="5ECBEFE8" w:rsidR="00275019" w:rsidRDefault="00275019">
          <w:pPr>
            <w:pStyle w:val="TOC2"/>
            <w:tabs>
              <w:tab w:val="right" w:leader="dot" w:pos="9350"/>
            </w:tabs>
            <w:rPr>
              <w:rFonts w:eastAsiaTheme="minorEastAsia"/>
              <w:noProof/>
              <w:szCs w:val="21"/>
              <w:lang w:bidi="ne-NP"/>
            </w:rPr>
          </w:pPr>
          <w:hyperlink w:anchor="_Toc231367972" w:history="1">
            <w:r w:rsidRPr="00132FEC">
              <w:rPr>
                <w:rStyle w:val="Hyperlink"/>
                <w:noProof/>
              </w:rPr>
              <w:t>Dear Agricultural Employer</w:t>
            </w:r>
            <w:r>
              <w:rPr>
                <w:noProof/>
                <w:webHidden/>
              </w:rPr>
              <w:tab/>
            </w:r>
            <w:r>
              <w:rPr>
                <w:noProof/>
                <w:webHidden/>
              </w:rPr>
              <w:fldChar w:fldCharType="begin"/>
            </w:r>
            <w:r>
              <w:rPr>
                <w:noProof/>
                <w:webHidden/>
              </w:rPr>
              <w:instrText xml:space="preserve"> PAGEREF _Toc231367972 \h </w:instrText>
            </w:r>
            <w:r>
              <w:rPr>
                <w:noProof/>
                <w:webHidden/>
              </w:rPr>
            </w:r>
            <w:r>
              <w:rPr>
                <w:noProof/>
                <w:webHidden/>
              </w:rPr>
              <w:fldChar w:fldCharType="separate"/>
            </w:r>
            <w:r>
              <w:rPr>
                <w:noProof/>
                <w:webHidden/>
              </w:rPr>
              <w:t>25</w:t>
            </w:r>
            <w:r>
              <w:rPr>
                <w:noProof/>
                <w:webHidden/>
              </w:rPr>
              <w:fldChar w:fldCharType="end"/>
            </w:r>
          </w:hyperlink>
        </w:p>
        <w:p w14:paraId="41C17700" w14:textId="60208D5B" w:rsidR="00275019" w:rsidRDefault="00275019">
          <w:pPr>
            <w:pStyle w:val="TOC2"/>
            <w:tabs>
              <w:tab w:val="right" w:leader="dot" w:pos="9350"/>
            </w:tabs>
            <w:rPr>
              <w:rFonts w:eastAsiaTheme="minorEastAsia"/>
              <w:noProof/>
              <w:szCs w:val="21"/>
              <w:lang w:bidi="ne-NP"/>
            </w:rPr>
          </w:pPr>
          <w:hyperlink w:anchor="_Toc231367973" w:history="1">
            <w:r w:rsidRPr="00132FEC">
              <w:rPr>
                <w:rStyle w:val="Hyperlink"/>
                <w:noProof/>
              </w:rPr>
              <w:t>Dear Public School Administration</w:t>
            </w:r>
            <w:r>
              <w:rPr>
                <w:noProof/>
                <w:webHidden/>
              </w:rPr>
              <w:tab/>
            </w:r>
            <w:r>
              <w:rPr>
                <w:noProof/>
                <w:webHidden/>
              </w:rPr>
              <w:fldChar w:fldCharType="begin"/>
            </w:r>
            <w:r>
              <w:rPr>
                <w:noProof/>
                <w:webHidden/>
              </w:rPr>
              <w:instrText xml:space="preserve"> PAGEREF _Toc231367973 \h </w:instrText>
            </w:r>
            <w:r>
              <w:rPr>
                <w:noProof/>
                <w:webHidden/>
              </w:rPr>
            </w:r>
            <w:r>
              <w:rPr>
                <w:noProof/>
                <w:webHidden/>
              </w:rPr>
              <w:fldChar w:fldCharType="separate"/>
            </w:r>
            <w:r>
              <w:rPr>
                <w:noProof/>
                <w:webHidden/>
              </w:rPr>
              <w:t>26</w:t>
            </w:r>
            <w:r>
              <w:rPr>
                <w:noProof/>
                <w:webHidden/>
              </w:rPr>
              <w:fldChar w:fldCharType="end"/>
            </w:r>
          </w:hyperlink>
        </w:p>
        <w:p w14:paraId="35FF0AF3" w14:textId="1AA3DEC7" w:rsidR="00275019" w:rsidRDefault="00275019">
          <w:pPr>
            <w:pStyle w:val="TOC2"/>
            <w:tabs>
              <w:tab w:val="right" w:leader="dot" w:pos="9350"/>
            </w:tabs>
            <w:rPr>
              <w:rFonts w:eastAsiaTheme="minorEastAsia"/>
              <w:noProof/>
              <w:szCs w:val="21"/>
              <w:lang w:bidi="ne-NP"/>
            </w:rPr>
          </w:pPr>
          <w:hyperlink w:anchor="_Toc231367974" w:history="1">
            <w:r w:rsidRPr="00132FEC">
              <w:rPr>
                <w:rStyle w:val="Hyperlink"/>
                <w:noProof/>
              </w:rPr>
              <w:t>Dear Community Agency,</w:t>
            </w:r>
            <w:r>
              <w:rPr>
                <w:noProof/>
                <w:webHidden/>
              </w:rPr>
              <w:tab/>
            </w:r>
            <w:r>
              <w:rPr>
                <w:noProof/>
                <w:webHidden/>
              </w:rPr>
              <w:fldChar w:fldCharType="begin"/>
            </w:r>
            <w:r>
              <w:rPr>
                <w:noProof/>
                <w:webHidden/>
              </w:rPr>
              <w:instrText xml:space="preserve"> PAGEREF _Toc231367974 \h </w:instrText>
            </w:r>
            <w:r>
              <w:rPr>
                <w:noProof/>
                <w:webHidden/>
              </w:rPr>
            </w:r>
            <w:r>
              <w:rPr>
                <w:noProof/>
                <w:webHidden/>
              </w:rPr>
              <w:fldChar w:fldCharType="separate"/>
            </w:r>
            <w:r>
              <w:rPr>
                <w:noProof/>
                <w:webHidden/>
              </w:rPr>
              <w:t>27</w:t>
            </w:r>
            <w:r>
              <w:rPr>
                <w:noProof/>
                <w:webHidden/>
              </w:rPr>
              <w:fldChar w:fldCharType="end"/>
            </w:r>
          </w:hyperlink>
        </w:p>
        <w:p w14:paraId="1453DEDA" w14:textId="504EBD39" w:rsidR="00275019" w:rsidRDefault="00275019">
          <w:pPr>
            <w:pStyle w:val="TOC1"/>
            <w:tabs>
              <w:tab w:val="right" w:leader="dot" w:pos="9350"/>
            </w:tabs>
            <w:rPr>
              <w:rFonts w:eastAsiaTheme="minorEastAsia"/>
              <w:noProof/>
              <w:szCs w:val="21"/>
              <w:lang w:bidi="ne-NP"/>
            </w:rPr>
          </w:pPr>
          <w:hyperlink w:anchor="_Toc231367975" w:history="1">
            <w:r w:rsidRPr="00132FEC">
              <w:rPr>
                <w:rStyle w:val="Hyperlink"/>
                <w:noProof/>
              </w:rPr>
              <w:t>Resources</w:t>
            </w:r>
            <w:r>
              <w:rPr>
                <w:noProof/>
                <w:webHidden/>
              </w:rPr>
              <w:tab/>
            </w:r>
            <w:r>
              <w:rPr>
                <w:noProof/>
                <w:webHidden/>
              </w:rPr>
              <w:fldChar w:fldCharType="begin"/>
            </w:r>
            <w:r>
              <w:rPr>
                <w:noProof/>
                <w:webHidden/>
              </w:rPr>
              <w:instrText xml:space="preserve"> PAGEREF _Toc231367975 \h </w:instrText>
            </w:r>
            <w:r>
              <w:rPr>
                <w:noProof/>
                <w:webHidden/>
              </w:rPr>
            </w:r>
            <w:r>
              <w:rPr>
                <w:noProof/>
                <w:webHidden/>
              </w:rPr>
              <w:fldChar w:fldCharType="separate"/>
            </w:r>
            <w:r>
              <w:rPr>
                <w:noProof/>
                <w:webHidden/>
              </w:rPr>
              <w:t>28</w:t>
            </w:r>
            <w:r>
              <w:rPr>
                <w:noProof/>
                <w:webHidden/>
              </w:rPr>
              <w:fldChar w:fldCharType="end"/>
            </w:r>
          </w:hyperlink>
        </w:p>
        <w:p w14:paraId="70990B1D" w14:textId="4FE4137F" w:rsidR="00275019" w:rsidRDefault="00275019">
          <w:pPr>
            <w:pStyle w:val="TOC2"/>
            <w:tabs>
              <w:tab w:val="right" w:leader="dot" w:pos="9350"/>
            </w:tabs>
            <w:rPr>
              <w:rFonts w:eastAsiaTheme="minorEastAsia"/>
              <w:noProof/>
              <w:szCs w:val="21"/>
              <w:lang w:bidi="ne-NP"/>
            </w:rPr>
          </w:pPr>
          <w:hyperlink w:anchor="_Toc231367976" w:history="1">
            <w:r w:rsidRPr="00132FEC">
              <w:rPr>
                <w:rStyle w:val="Hyperlink"/>
                <w:noProof/>
              </w:rPr>
              <w:t>Non-Regulatory Guidance (ESSA) July 1, 2017</w:t>
            </w:r>
            <w:r>
              <w:rPr>
                <w:noProof/>
                <w:webHidden/>
              </w:rPr>
              <w:tab/>
            </w:r>
            <w:r>
              <w:rPr>
                <w:noProof/>
                <w:webHidden/>
              </w:rPr>
              <w:fldChar w:fldCharType="begin"/>
            </w:r>
            <w:r>
              <w:rPr>
                <w:noProof/>
                <w:webHidden/>
              </w:rPr>
              <w:instrText xml:space="preserve"> PAGEREF _Toc231367976 \h </w:instrText>
            </w:r>
            <w:r>
              <w:rPr>
                <w:noProof/>
                <w:webHidden/>
              </w:rPr>
            </w:r>
            <w:r>
              <w:rPr>
                <w:noProof/>
                <w:webHidden/>
              </w:rPr>
              <w:fldChar w:fldCharType="separate"/>
            </w:r>
            <w:r>
              <w:rPr>
                <w:noProof/>
                <w:webHidden/>
              </w:rPr>
              <w:t>28</w:t>
            </w:r>
            <w:r>
              <w:rPr>
                <w:noProof/>
                <w:webHidden/>
              </w:rPr>
              <w:fldChar w:fldCharType="end"/>
            </w:r>
          </w:hyperlink>
        </w:p>
        <w:p w14:paraId="3A4C4109" w14:textId="7DB0C92C" w:rsidR="00275019" w:rsidRDefault="00275019">
          <w:pPr>
            <w:pStyle w:val="TOC2"/>
            <w:tabs>
              <w:tab w:val="right" w:leader="dot" w:pos="9350"/>
            </w:tabs>
            <w:rPr>
              <w:rFonts w:eastAsiaTheme="minorEastAsia"/>
              <w:noProof/>
              <w:szCs w:val="21"/>
              <w:lang w:bidi="ne-NP"/>
            </w:rPr>
          </w:pPr>
          <w:hyperlink w:anchor="_Toc231367977" w:history="1">
            <w:r w:rsidRPr="00132FEC">
              <w:rPr>
                <w:rStyle w:val="Hyperlink"/>
                <w:noProof/>
              </w:rPr>
              <w:t>PA-MEP Quality Control Procedures</w:t>
            </w:r>
            <w:r>
              <w:rPr>
                <w:noProof/>
                <w:webHidden/>
              </w:rPr>
              <w:tab/>
            </w:r>
            <w:r>
              <w:rPr>
                <w:noProof/>
                <w:webHidden/>
              </w:rPr>
              <w:fldChar w:fldCharType="begin"/>
            </w:r>
            <w:r>
              <w:rPr>
                <w:noProof/>
                <w:webHidden/>
              </w:rPr>
              <w:instrText xml:space="preserve"> PAGEREF _Toc231367977 \h </w:instrText>
            </w:r>
            <w:r>
              <w:rPr>
                <w:noProof/>
                <w:webHidden/>
              </w:rPr>
            </w:r>
            <w:r>
              <w:rPr>
                <w:noProof/>
                <w:webHidden/>
              </w:rPr>
              <w:fldChar w:fldCharType="separate"/>
            </w:r>
            <w:r>
              <w:rPr>
                <w:noProof/>
                <w:webHidden/>
              </w:rPr>
              <w:t>28</w:t>
            </w:r>
            <w:r>
              <w:rPr>
                <w:noProof/>
                <w:webHidden/>
              </w:rPr>
              <w:fldChar w:fldCharType="end"/>
            </w:r>
          </w:hyperlink>
        </w:p>
        <w:p w14:paraId="1A67C685" w14:textId="06E375F2" w:rsidR="00275019" w:rsidRDefault="00275019">
          <w:pPr>
            <w:pStyle w:val="TOC2"/>
            <w:tabs>
              <w:tab w:val="right" w:leader="dot" w:pos="9350"/>
            </w:tabs>
            <w:rPr>
              <w:rFonts w:eastAsiaTheme="minorEastAsia"/>
              <w:noProof/>
              <w:szCs w:val="21"/>
              <w:lang w:bidi="ne-NP"/>
            </w:rPr>
          </w:pPr>
          <w:hyperlink w:anchor="_Toc231367978" w:history="1">
            <w:r w:rsidRPr="00132FEC">
              <w:rPr>
                <w:rStyle w:val="Hyperlink"/>
                <w:noProof/>
              </w:rPr>
              <w:t>PA-MEP Memos</w:t>
            </w:r>
            <w:r>
              <w:rPr>
                <w:noProof/>
                <w:webHidden/>
              </w:rPr>
              <w:tab/>
            </w:r>
            <w:r>
              <w:rPr>
                <w:noProof/>
                <w:webHidden/>
              </w:rPr>
              <w:fldChar w:fldCharType="begin"/>
            </w:r>
            <w:r>
              <w:rPr>
                <w:noProof/>
                <w:webHidden/>
              </w:rPr>
              <w:instrText xml:space="preserve"> PAGEREF _Toc231367978 \h </w:instrText>
            </w:r>
            <w:r>
              <w:rPr>
                <w:noProof/>
                <w:webHidden/>
              </w:rPr>
            </w:r>
            <w:r>
              <w:rPr>
                <w:noProof/>
                <w:webHidden/>
              </w:rPr>
              <w:fldChar w:fldCharType="separate"/>
            </w:r>
            <w:r>
              <w:rPr>
                <w:noProof/>
                <w:webHidden/>
              </w:rPr>
              <w:t>28</w:t>
            </w:r>
            <w:r>
              <w:rPr>
                <w:noProof/>
                <w:webHidden/>
              </w:rPr>
              <w:fldChar w:fldCharType="end"/>
            </w:r>
          </w:hyperlink>
        </w:p>
        <w:p w14:paraId="1A37A466" w14:textId="5FC4314C" w:rsidR="00275019" w:rsidRDefault="00275019">
          <w:pPr>
            <w:pStyle w:val="TOC2"/>
            <w:tabs>
              <w:tab w:val="right" w:leader="dot" w:pos="9350"/>
            </w:tabs>
            <w:rPr>
              <w:rFonts w:eastAsiaTheme="minorEastAsia"/>
              <w:noProof/>
              <w:szCs w:val="21"/>
              <w:lang w:bidi="ne-NP"/>
            </w:rPr>
          </w:pPr>
          <w:hyperlink w:anchor="_Toc231367979" w:history="1">
            <w:r w:rsidRPr="00132FEC">
              <w:rPr>
                <w:rStyle w:val="Hyperlink"/>
                <w:noProof/>
              </w:rPr>
              <w:t>PA-MEP Brochures</w:t>
            </w:r>
            <w:r>
              <w:rPr>
                <w:noProof/>
                <w:webHidden/>
              </w:rPr>
              <w:tab/>
            </w:r>
            <w:r>
              <w:rPr>
                <w:noProof/>
                <w:webHidden/>
              </w:rPr>
              <w:fldChar w:fldCharType="begin"/>
            </w:r>
            <w:r>
              <w:rPr>
                <w:noProof/>
                <w:webHidden/>
              </w:rPr>
              <w:instrText xml:space="preserve"> PAGEREF _Toc231367979 \h </w:instrText>
            </w:r>
            <w:r>
              <w:rPr>
                <w:noProof/>
                <w:webHidden/>
              </w:rPr>
            </w:r>
            <w:r>
              <w:rPr>
                <w:noProof/>
                <w:webHidden/>
              </w:rPr>
              <w:fldChar w:fldCharType="separate"/>
            </w:r>
            <w:r>
              <w:rPr>
                <w:noProof/>
                <w:webHidden/>
              </w:rPr>
              <w:t>28</w:t>
            </w:r>
            <w:r>
              <w:rPr>
                <w:noProof/>
                <w:webHidden/>
              </w:rPr>
              <w:fldChar w:fldCharType="end"/>
            </w:r>
          </w:hyperlink>
        </w:p>
        <w:p w14:paraId="63AAACDA" w14:textId="2573A0F7" w:rsidR="00275019" w:rsidRDefault="00275019">
          <w:pPr>
            <w:pStyle w:val="TOC2"/>
            <w:tabs>
              <w:tab w:val="right" w:leader="dot" w:pos="9350"/>
            </w:tabs>
            <w:rPr>
              <w:rFonts w:eastAsiaTheme="minorEastAsia"/>
              <w:noProof/>
              <w:szCs w:val="21"/>
              <w:lang w:bidi="ne-NP"/>
            </w:rPr>
          </w:pPr>
          <w:hyperlink w:anchor="_Toc231367980" w:history="1">
            <w:r w:rsidRPr="00132FEC">
              <w:rPr>
                <w:rStyle w:val="Hyperlink"/>
                <w:noProof/>
              </w:rPr>
              <w:t>MSIX Brochures</w:t>
            </w:r>
            <w:r>
              <w:rPr>
                <w:noProof/>
                <w:webHidden/>
              </w:rPr>
              <w:tab/>
            </w:r>
            <w:r>
              <w:rPr>
                <w:noProof/>
                <w:webHidden/>
              </w:rPr>
              <w:fldChar w:fldCharType="begin"/>
            </w:r>
            <w:r>
              <w:rPr>
                <w:noProof/>
                <w:webHidden/>
              </w:rPr>
              <w:instrText xml:space="preserve"> PAGEREF _Toc231367980 \h </w:instrText>
            </w:r>
            <w:r>
              <w:rPr>
                <w:noProof/>
                <w:webHidden/>
              </w:rPr>
            </w:r>
            <w:r>
              <w:rPr>
                <w:noProof/>
                <w:webHidden/>
              </w:rPr>
              <w:fldChar w:fldCharType="separate"/>
            </w:r>
            <w:r>
              <w:rPr>
                <w:noProof/>
                <w:webHidden/>
              </w:rPr>
              <w:t>28</w:t>
            </w:r>
            <w:r>
              <w:rPr>
                <w:noProof/>
                <w:webHidden/>
              </w:rPr>
              <w:fldChar w:fldCharType="end"/>
            </w:r>
          </w:hyperlink>
        </w:p>
        <w:p w14:paraId="25B61232" w14:textId="07B75E8F" w:rsidR="00275019" w:rsidRDefault="00275019">
          <w:pPr>
            <w:pStyle w:val="TOC2"/>
            <w:tabs>
              <w:tab w:val="right" w:leader="dot" w:pos="9350"/>
            </w:tabs>
            <w:rPr>
              <w:rFonts w:eastAsiaTheme="minorEastAsia"/>
              <w:noProof/>
              <w:szCs w:val="21"/>
              <w:lang w:bidi="ne-NP"/>
            </w:rPr>
          </w:pPr>
          <w:hyperlink w:anchor="_Toc231367981" w:history="1">
            <w:r w:rsidRPr="00132FEC">
              <w:rPr>
                <w:rStyle w:val="Hyperlink"/>
                <w:noProof/>
              </w:rPr>
              <w:t>National IDR Manual</w:t>
            </w:r>
            <w:r>
              <w:rPr>
                <w:noProof/>
                <w:webHidden/>
              </w:rPr>
              <w:tab/>
            </w:r>
            <w:r>
              <w:rPr>
                <w:noProof/>
                <w:webHidden/>
              </w:rPr>
              <w:fldChar w:fldCharType="begin"/>
            </w:r>
            <w:r>
              <w:rPr>
                <w:noProof/>
                <w:webHidden/>
              </w:rPr>
              <w:instrText xml:space="preserve"> PAGEREF _Toc231367981 \h </w:instrText>
            </w:r>
            <w:r>
              <w:rPr>
                <w:noProof/>
                <w:webHidden/>
              </w:rPr>
            </w:r>
            <w:r>
              <w:rPr>
                <w:noProof/>
                <w:webHidden/>
              </w:rPr>
              <w:fldChar w:fldCharType="separate"/>
            </w:r>
            <w:r>
              <w:rPr>
                <w:noProof/>
                <w:webHidden/>
              </w:rPr>
              <w:t>29</w:t>
            </w:r>
            <w:r>
              <w:rPr>
                <w:noProof/>
                <w:webHidden/>
              </w:rPr>
              <w:fldChar w:fldCharType="end"/>
            </w:r>
          </w:hyperlink>
        </w:p>
        <w:p w14:paraId="54E4CA53" w14:textId="1ACD5AFE" w:rsidR="00275019" w:rsidRDefault="00275019">
          <w:pPr>
            <w:pStyle w:val="TOC2"/>
            <w:tabs>
              <w:tab w:val="right" w:leader="dot" w:pos="9350"/>
            </w:tabs>
            <w:rPr>
              <w:rFonts w:eastAsiaTheme="minorEastAsia"/>
              <w:noProof/>
              <w:szCs w:val="21"/>
              <w:lang w:bidi="ne-NP"/>
            </w:rPr>
          </w:pPr>
          <w:hyperlink w:anchor="_Toc231367982" w:history="1">
            <w:r w:rsidRPr="00132FEC">
              <w:rPr>
                <w:rStyle w:val="Hyperlink"/>
                <w:noProof/>
              </w:rPr>
              <w:t>Plyler v. DOE (1982)</w:t>
            </w:r>
            <w:r>
              <w:rPr>
                <w:noProof/>
                <w:webHidden/>
              </w:rPr>
              <w:tab/>
            </w:r>
            <w:r>
              <w:rPr>
                <w:noProof/>
                <w:webHidden/>
              </w:rPr>
              <w:fldChar w:fldCharType="begin"/>
            </w:r>
            <w:r>
              <w:rPr>
                <w:noProof/>
                <w:webHidden/>
              </w:rPr>
              <w:instrText xml:space="preserve"> PAGEREF _Toc231367982 \h </w:instrText>
            </w:r>
            <w:r>
              <w:rPr>
                <w:noProof/>
                <w:webHidden/>
              </w:rPr>
            </w:r>
            <w:r>
              <w:rPr>
                <w:noProof/>
                <w:webHidden/>
              </w:rPr>
              <w:fldChar w:fldCharType="separate"/>
            </w:r>
            <w:r>
              <w:rPr>
                <w:noProof/>
                <w:webHidden/>
              </w:rPr>
              <w:t>29</w:t>
            </w:r>
            <w:r>
              <w:rPr>
                <w:noProof/>
                <w:webHidden/>
              </w:rPr>
              <w:fldChar w:fldCharType="end"/>
            </w:r>
          </w:hyperlink>
        </w:p>
        <w:p w14:paraId="6832BAE6" w14:textId="55FA2D3A" w:rsidR="00275019" w:rsidRDefault="00275019">
          <w:pPr>
            <w:pStyle w:val="TOC2"/>
            <w:tabs>
              <w:tab w:val="right" w:leader="dot" w:pos="9350"/>
            </w:tabs>
            <w:rPr>
              <w:rFonts w:eastAsiaTheme="minorEastAsia"/>
              <w:noProof/>
              <w:szCs w:val="21"/>
              <w:lang w:bidi="ne-NP"/>
            </w:rPr>
          </w:pPr>
          <w:hyperlink w:anchor="_Toc231367983" w:history="1">
            <w:r w:rsidRPr="00132FEC">
              <w:rPr>
                <w:rStyle w:val="Hyperlink"/>
                <w:noProof/>
              </w:rPr>
              <w:t>IDRC – Identification &amp; Recruitment Consortium</w:t>
            </w:r>
            <w:r>
              <w:rPr>
                <w:noProof/>
                <w:webHidden/>
              </w:rPr>
              <w:tab/>
            </w:r>
            <w:r>
              <w:rPr>
                <w:noProof/>
                <w:webHidden/>
              </w:rPr>
              <w:fldChar w:fldCharType="begin"/>
            </w:r>
            <w:r>
              <w:rPr>
                <w:noProof/>
                <w:webHidden/>
              </w:rPr>
              <w:instrText xml:space="preserve"> PAGEREF _Toc231367983 \h </w:instrText>
            </w:r>
            <w:r>
              <w:rPr>
                <w:noProof/>
                <w:webHidden/>
              </w:rPr>
            </w:r>
            <w:r>
              <w:rPr>
                <w:noProof/>
                <w:webHidden/>
              </w:rPr>
              <w:fldChar w:fldCharType="separate"/>
            </w:r>
            <w:r>
              <w:rPr>
                <w:noProof/>
                <w:webHidden/>
              </w:rPr>
              <w:t>29</w:t>
            </w:r>
            <w:r>
              <w:rPr>
                <w:noProof/>
                <w:webHidden/>
              </w:rPr>
              <w:fldChar w:fldCharType="end"/>
            </w:r>
          </w:hyperlink>
        </w:p>
        <w:p w14:paraId="7D390735" w14:textId="6CC62C12" w:rsidR="00275019" w:rsidRDefault="00275019">
          <w:pPr>
            <w:pStyle w:val="TOC2"/>
            <w:tabs>
              <w:tab w:val="right" w:leader="dot" w:pos="9350"/>
            </w:tabs>
            <w:rPr>
              <w:rFonts w:eastAsiaTheme="minorEastAsia"/>
              <w:noProof/>
              <w:szCs w:val="21"/>
              <w:lang w:bidi="ne-NP"/>
            </w:rPr>
          </w:pPr>
          <w:hyperlink w:anchor="_Toc231367984" w:history="1">
            <w:r w:rsidRPr="00132FEC">
              <w:rPr>
                <w:rStyle w:val="Hyperlink"/>
                <w:noProof/>
              </w:rPr>
              <w:t>Safety</w:t>
            </w:r>
            <w:r>
              <w:rPr>
                <w:noProof/>
                <w:webHidden/>
              </w:rPr>
              <w:tab/>
            </w:r>
            <w:r>
              <w:rPr>
                <w:noProof/>
                <w:webHidden/>
              </w:rPr>
              <w:fldChar w:fldCharType="begin"/>
            </w:r>
            <w:r>
              <w:rPr>
                <w:noProof/>
                <w:webHidden/>
              </w:rPr>
              <w:instrText xml:space="preserve"> PAGEREF _Toc231367984 \h </w:instrText>
            </w:r>
            <w:r>
              <w:rPr>
                <w:noProof/>
                <w:webHidden/>
              </w:rPr>
            </w:r>
            <w:r>
              <w:rPr>
                <w:noProof/>
                <w:webHidden/>
              </w:rPr>
              <w:fldChar w:fldCharType="separate"/>
            </w:r>
            <w:r>
              <w:rPr>
                <w:noProof/>
                <w:webHidden/>
              </w:rPr>
              <w:t>29</w:t>
            </w:r>
            <w:r>
              <w:rPr>
                <w:noProof/>
                <w:webHidden/>
              </w:rPr>
              <w:fldChar w:fldCharType="end"/>
            </w:r>
          </w:hyperlink>
        </w:p>
        <w:p w14:paraId="262CC430" w14:textId="0FD66D8C" w:rsidR="004C0005" w:rsidRDefault="004C0005">
          <w:r>
            <w:rPr>
              <w:b/>
              <w:bCs/>
              <w:noProof/>
            </w:rPr>
            <w:fldChar w:fldCharType="end"/>
          </w:r>
        </w:p>
      </w:sdtContent>
    </w:sdt>
    <w:p w14:paraId="212FBD93" w14:textId="329BE820" w:rsidR="00277ACF" w:rsidRDefault="00277ACF" w:rsidP="004C0005">
      <w:pPr>
        <w:rPr>
          <w:color w:val="0F4761" w:themeColor="accent1" w:themeShade="BF"/>
          <w:sz w:val="40"/>
          <w:szCs w:val="40"/>
          <w:u w:color="2C74B5"/>
        </w:rPr>
      </w:pPr>
      <w:r>
        <w:rPr>
          <w:u w:color="2C74B5"/>
        </w:rPr>
        <w:br w:type="page"/>
      </w:r>
    </w:p>
    <w:p w14:paraId="6EE1A643" w14:textId="1E904EE7" w:rsidR="004E425C" w:rsidRDefault="004E425C" w:rsidP="004E425C">
      <w:pPr>
        <w:pStyle w:val="Heading1"/>
      </w:pPr>
      <w:bookmarkStart w:id="0" w:name="_Toc231367934"/>
      <w:r>
        <w:rPr>
          <w:u w:color="2C74B5"/>
        </w:rPr>
        <w:lastRenderedPageBreak/>
        <w:t>The</w:t>
      </w:r>
      <w:r>
        <w:rPr>
          <w:spacing w:val="-12"/>
          <w:u w:color="2C74B5"/>
        </w:rPr>
        <w:t xml:space="preserve"> </w:t>
      </w:r>
      <w:r>
        <w:rPr>
          <w:u w:color="2C74B5"/>
        </w:rPr>
        <w:t>Pennsylvania</w:t>
      </w:r>
      <w:r>
        <w:rPr>
          <w:spacing w:val="-12"/>
          <w:u w:color="2C74B5"/>
        </w:rPr>
        <w:t xml:space="preserve"> </w:t>
      </w:r>
      <w:r>
        <w:rPr>
          <w:u w:color="2C74B5"/>
        </w:rPr>
        <w:t>Migrant</w:t>
      </w:r>
      <w:r>
        <w:rPr>
          <w:spacing w:val="-13"/>
          <w:u w:color="2C74B5"/>
        </w:rPr>
        <w:t xml:space="preserve"> </w:t>
      </w:r>
      <w:r>
        <w:rPr>
          <w:u w:color="2C74B5"/>
        </w:rPr>
        <w:t>Education</w:t>
      </w:r>
      <w:r>
        <w:rPr>
          <w:spacing w:val="-9"/>
          <w:u w:color="2C74B5"/>
        </w:rPr>
        <w:t xml:space="preserve"> </w:t>
      </w:r>
      <w:r>
        <w:rPr>
          <w:u w:color="2C74B5"/>
        </w:rPr>
        <w:t>Program</w:t>
      </w:r>
      <w:r>
        <w:rPr>
          <w:spacing w:val="-12"/>
          <w:u w:color="2C74B5"/>
        </w:rPr>
        <w:t xml:space="preserve"> </w:t>
      </w:r>
      <w:r>
        <w:rPr>
          <w:u w:color="2C74B5"/>
        </w:rPr>
        <w:t>(PA-</w:t>
      </w:r>
      <w:r>
        <w:rPr>
          <w:spacing w:val="-4"/>
          <w:u w:color="2C74B5"/>
        </w:rPr>
        <w:t>MEP)</w:t>
      </w:r>
      <w:bookmarkEnd w:id="0"/>
    </w:p>
    <w:p w14:paraId="27F4A1C9" w14:textId="77777777" w:rsidR="004E425C" w:rsidRDefault="004E425C" w:rsidP="004E425C">
      <w:pPr>
        <w:pStyle w:val="Heading2"/>
      </w:pPr>
      <w:bookmarkStart w:id="1" w:name="_Toc231367935"/>
      <w:r>
        <w:rPr>
          <w:u w:color="2C74B5"/>
        </w:rPr>
        <w:t>History</w:t>
      </w:r>
      <w:bookmarkEnd w:id="1"/>
    </w:p>
    <w:p w14:paraId="584C337A" w14:textId="77777777" w:rsidR="00E903F7" w:rsidRPr="00E903F7" w:rsidRDefault="00E903F7" w:rsidP="00E903F7">
      <w:r w:rsidRPr="00E903F7">
        <w:t>To understand how the PA-MEP developed, it is helpful to look at the origins of Title I of the Elementary and Secondary Education Act (ESEA), previously known as Chapter I.</w:t>
      </w:r>
    </w:p>
    <w:p w14:paraId="7E5FA58F" w14:textId="14DE49C2" w:rsidR="00E903F7" w:rsidRPr="00E903F7" w:rsidRDefault="0082329D" w:rsidP="00E903F7">
      <w:r>
        <w:t>In Pennsylvania, efforts to support these students began even earlier.  Fruit growers – particularly apple growers in Adams County – lobbied state legislators in the late 1950s, leading to the establishment of a state-funded migrant education and childcare program in 1959.</w:t>
      </w:r>
      <w:r w:rsidR="00E903F7" w:rsidRPr="00E903F7">
        <w:t xml:space="preserve"> </w:t>
      </w:r>
      <w:r>
        <w:t xml:space="preserve"> </w:t>
      </w:r>
      <w:r w:rsidR="00E903F7" w:rsidRPr="00E903F7">
        <w:t>Th</w:t>
      </w:r>
      <w:r>
        <w:t>ese early efforts were driven by concerns for child safety, workforce stability, and overall wellbeing.</w:t>
      </w:r>
    </w:p>
    <w:p w14:paraId="365F61C6" w14:textId="77777777" w:rsidR="00E903F7" w:rsidRPr="00E903F7" w:rsidRDefault="00E903F7" w:rsidP="00E903F7">
      <w:r w:rsidRPr="00E903F7">
        <w:t>At the national level, research in the late 1950s and early 1960s showed a strong link between poverty and low academic achievement. In response, Congress passed Title I of ESEA in 1965 to provide funding to schools serving low-income students, with the goal of improving academic outcomes through supplemental instruction.</w:t>
      </w:r>
    </w:p>
    <w:p w14:paraId="0436C878" w14:textId="77777777" w:rsidR="00E903F7" w:rsidRPr="00E903F7" w:rsidRDefault="00E903F7" w:rsidP="00E903F7">
      <w:r w:rsidRPr="00E903F7">
        <w:t>In 1966, Congress amended Title I to address the needs of additional underserved groups, including migratory children, establishing what is now the Migrant Education Program (MEP).</w:t>
      </w:r>
    </w:p>
    <w:p w14:paraId="43957A94" w14:textId="77777777" w:rsidR="00E903F7" w:rsidRDefault="00E903F7" w:rsidP="00E903F7">
      <w:r w:rsidRPr="00E903F7">
        <w:t>The Migrant Education Program is authorized by the following:</w:t>
      </w:r>
    </w:p>
    <w:p w14:paraId="79815A3D" w14:textId="4946FE45" w:rsidR="00E903F7" w:rsidRPr="00E903F7" w:rsidRDefault="00E903F7" w:rsidP="00F664DE">
      <w:pPr>
        <w:pStyle w:val="ListParagraph"/>
        <w:numPr>
          <w:ilvl w:val="0"/>
          <w:numId w:val="52"/>
        </w:numPr>
      </w:pPr>
      <w:r w:rsidRPr="00E903F7">
        <w:rPr>
          <w:b/>
          <w:bCs/>
        </w:rPr>
        <w:t>Statute:</w:t>
      </w:r>
      <w:r w:rsidRPr="00E903F7">
        <w:t xml:space="preserve"> Elementary and Secondary Education Act (ESEA), Title I, Part C (§1301–1309), as amended by ESSA</w:t>
      </w:r>
    </w:p>
    <w:p w14:paraId="726FC0DB" w14:textId="77777777" w:rsidR="00E903F7" w:rsidRPr="00E903F7" w:rsidRDefault="00E903F7" w:rsidP="00F664DE">
      <w:pPr>
        <w:pStyle w:val="ListParagraph"/>
        <w:numPr>
          <w:ilvl w:val="0"/>
          <w:numId w:val="52"/>
        </w:numPr>
      </w:pPr>
      <w:r w:rsidRPr="00E903F7">
        <w:rPr>
          <w:b/>
          <w:bCs/>
        </w:rPr>
        <w:t>Regulations:</w:t>
      </w:r>
      <w:r w:rsidRPr="00E903F7">
        <w:t xml:space="preserve"> 34 CFR §§ 200.81–200.89</w:t>
      </w:r>
    </w:p>
    <w:p w14:paraId="44468493" w14:textId="77777777" w:rsidR="00E903F7" w:rsidRPr="00E903F7" w:rsidRDefault="00E903F7" w:rsidP="00F664DE">
      <w:pPr>
        <w:pStyle w:val="ListParagraph"/>
        <w:numPr>
          <w:ilvl w:val="0"/>
          <w:numId w:val="52"/>
        </w:numPr>
      </w:pPr>
      <w:r w:rsidRPr="00E903F7">
        <w:rPr>
          <w:b/>
          <w:bCs/>
        </w:rPr>
        <w:t>Guidance:</w:t>
      </w:r>
      <w:r w:rsidRPr="00E903F7">
        <w:t xml:space="preserve"> PA-MEP Policy and U.S. Department of Education Office of Migrant Education Non-Regulatory Guidance</w:t>
      </w:r>
    </w:p>
    <w:p w14:paraId="10BC00FD" w14:textId="229ADE08" w:rsidR="004E425C" w:rsidRDefault="004E425C" w:rsidP="004E425C">
      <w:pPr>
        <w:pStyle w:val="Heading2"/>
      </w:pPr>
      <w:bookmarkStart w:id="2" w:name="_Toc231367936"/>
      <w:r>
        <w:t>Overview</w:t>
      </w:r>
      <w:bookmarkEnd w:id="2"/>
    </w:p>
    <w:p w14:paraId="61B43FD0" w14:textId="2F48A3AD" w:rsidR="004E425C" w:rsidRDefault="004E425C" w:rsidP="004E425C">
      <w:r>
        <w:t>Pennsylvania’s</w:t>
      </w:r>
      <w:r>
        <w:rPr>
          <w:spacing w:val="-8"/>
        </w:rPr>
        <w:t xml:space="preserve"> </w:t>
      </w:r>
      <w:r>
        <w:t>Migrant</w:t>
      </w:r>
      <w:r>
        <w:rPr>
          <w:spacing w:val="-7"/>
        </w:rPr>
        <w:t xml:space="preserve"> </w:t>
      </w:r>
      <w:r>
        <w:t>Education</w:t>
      </w:r>
      <w:r>
        <w:rPr>
          <w:spacing w:val="-9"/>
        </w:rPr>
        <w:t xml:space="preserve"> </w:t>
      </w:r>
      <w:r>
        <w:t>Program</w:t>
      </w:r>
      <w:r>
        <w:rPr>
          <w:spacing w:val="-6"/>
        </w:rPr>
        <w:t xml:space="preserve"> </w:t>
      </w:r>
      <w:r>
        <w:t>(PA-MEP)</w:t>
      </w:r>
      <w:r>
        <w:rPr>
          <w:spacing w:val="-7"/>
        </w:rPr>
        <w:t xml:space="preserve"> </w:t>
      </w:r>
      <w:r>
        <w:t>is</w:t>
      </w:r>
      <w:r>
        <w:rPr>
          <w:spacing w:val="-8"/>
        </w:rPr>
        <w:t xml:space="preserve"> </w:t>
      </w:r>
      <w:r>
        <w:t>a</w:t>
      </w:r>
      <w:r>
        <w:rPr>
          <w:spacing w:val="-5"/>
        </w:rPr>
        <w:t xml:space="preserve"> </w:t>
      </w:r>
      <w:r>
        <w:t>federally</w:t>
      </w:r>
      <w:r>
        <w:rPr>
          <w:spacing w:val="-4"/>
        </w:rPr>
        <w:t xml:space="preserve"> </w:t>
      </w:r>
      <w:r>
        <w:t>funded</w:t>
      </w:r>
      <w:r>
        <w:rPr>
          <w:spacing w:val="-9"/>
        </w:rPr>
        <w:t xml:space="preserve"> </w:t>
      </w:r>
      <w:r>
        <w:t>program</w:t>
      </w:r>
      <w:r>
        <w:rPr>
          <w:spacing w:val="-6"/>
        </w:rPr>
        <w:t xml:space="preserve"> </w:t>
      </w:r>
      <w:r>
        <w:t>that</w:t>
      </w:r>
      <w:r>
        <w:rPr>
          <w:spacing w:val="-7"/>
        </w:rPr>
        <w:t xml:space="preserve"> </w:t>
      </w:r>
      <w:r>
        <w:t>supplements educational support services for migratory children.</w:t>
      </w:r>
      <w:r>
        <w:rPr>
          <w:spacing w:val="40"/>
        </w:rPr>
        <w:t xml:space="preserve"> </w:t>
      </w:r>
      <w:r>
        <w:t>The PA-MEP assists school districts and charter schools in coordinating the continuity of educational services for children who have had their schooling interrupted and provides formula grants to state educational agencies to establish or improve education programs for migratory children.</w:t>
      </w:r>
    </w:p>
    <w:p w14:paraId="51C010F6" w14:textId="77777777" w:rsidR="004E425C" w:rsidRDefault="004E425C" w:rsidP="004E425C">
      <w:r>
        <w:t>PA-MEP</w:t>
      </w:r>
      <w:r>
        <w:rPr>
          <w:spacing w:val="-6"/>
        </w:rPr>
        <w:t xml:space="preserve"> </w:t>
      </w:r>
      <w:r>
        <w:t>supplemental</w:t>
      </w:r>
      <w:r>
        <w:rPr>
          <w:spacing w:val="-7"/>
        </w:rPr>
        <w:t xml:space="preserve"> </w:t>
      </w:r>
      <w:r>
        <w:t>services</w:t>
      </w:r>
      <w:r>
        <w:rPr>
          <w:spacing w:val="-6"/>
        </w:rPr>
        <w:t xml:space="preserve"> </w:t>
      </w:r>
      <w:r>
        <w:rPr>
          <w:spacing w:val="-2"/>
        </w:rPr>
        <w:t>include:</w:t>
      </w:r>
    </w:p>
    <w:p w14:paraId="5057954B" w14:textId="77777777" w:rsidR="004E425C" w:rsidRDefault="004E425C" w:rsidP="00631279">
      <w:pPr>
        <w:pStyle w:val="ListParagraph"/>
        <w:numPr>
          <w:ilvl w:val="0"/>
          <w:numId w:val="1"/>
        </w:numPr>
      </w:pPr>
      <w:r w:rsidRPr="004E425C">
        <w:rPr>
          <w:b/>
        </w:rPr>
        <w:t>Early</w:t>
      </w:r>
      <w:r w:rsidRPr="004E425C">
        <w:rPr>
          <w:b/>
          <w:spacing w:val="-7"/>
        </w:rPr>
        <w:t xml:space="preserve"> </w:t>
      </w:r>
      <w:r w:rsidRPr="004E425C">
        <w:rPr>
          <w:b/>
        </w:rPr>
        <w:t>Childhood</w:t>
      </w:r>
      <w:r w:rsidRPr="004E425C">
        <w:rPr>
          <w:b/>
          <w:spacing w:val="-8"/>
        </w:rPr>
        <w:t xml:space="preserve"> </w:t>
      </w:r>
      <w:r w:rsidRPr="004E425C">
        <w:rPr>
          <w:b/>
        </w:rPr>
        <w:t>and</w:t>
      </w:r>
      <w:r w:rsidRPr="004E425C">
        <w:rPr>
          <w:b/>
          <w:spacing w:val="-8"/>
        </w:rPr>
        <w:t xml:space="preserve"> </w:t>
      </w:r>
      <w:r w:rsidRPr="004E425C">
        <w:rPr>
          <w:b/>
        </w:rPr>
        <w:t>Preschool</w:t>
      </w:r>
      <w:r w:rsidRPr="004E425C">
        <w:rPr>
          <w:b/>
          <w:spacing w:val="-7"/>
        </w:rPr>
        <w:t xml:space="preserve"> </w:t>
      </w:r>
      <w:r w:rsidRPr="004E425C">
        <w:rPr>
          <w:b/>
        </w:rPr>
        <w:t>Services</w:t>
      </w:r>
      <w:r w:rsidRPr="004E425C">
        <w:t>:</w:t>
      </w:r>
      <w:r w:rsidRPr="004E425C">
        <w:rPr>
          <w:spacing w:val="-9"/>
        </w:rPr>
        <w:t xml:space="preserve"> </w:t>
      </w:r>
      <w:r w:rsidRPr="004E425C">
        <w:t>educational</w:t>
      </w:r>
      <w:r w:rsidRPr="004E425C">
        <w:rPr>
          <w:spacing w:val="-13"/>
        </w:rPr>
        <w:t xml:space="preserve"> </w:t>
      </w:r>
      <w:r w:rsidRPr="004E425C">
        <w:t>support</w:t>
      </w:r>
      <w:r w:rsidRPr="004E425C">
        <w:rPr>
          <w:spacing w:val="-7"/>
        </w:rPr>
        <w:t xml:space="preserve"> </w:t>
      </w:r>
      <w:r w:rsidRPr="004E425C">
        <w:t>and</w:t>
      </w:r>
      <w:r w:rsidRPr="004E425C">
        <w:rPr>
          <w:spacing w:val="-8"/>
        </w:rPr>
        <w:t xml:space="preserve"> </w:t>
      </w:r>
      <w:r w:rsidRPr="004E425C">
        <w:t>resources</w:t>
      </w:r>
      <w:r w:rsidRPr="004E425C">
        <w:rPr>
          <w:spacing w:val="-10"/>
        </w:rPr>
        <w:t xml:space="preserve"> </w:t>
      </w:r>
      <w:r w:rsidRPr="004E425C">
        <w:t>for</w:t>
      </w:r>
      <w:r w:rsidRPr="004E425C">
        <w:rPr>
          <w:spacing w:val="-10"/>
        </w:rPr>
        <w:t xml:space="preserve"> </w:t>
      </w:r>
      <w:r w:rsidRPr="004E425C">
        <w:t>young</w:t>
      </w:r>
      <w:r w:rsidRPr="004E425C">
        <w:rPr>
          <w:spacing w:val="-8"/>
        </w:rPr>
        <w:t xml:space="preserve"> </w:t>
      </w:r>
      <w:r w:rsidRPr="004E425C">
        <w:t>children</w:t>
      </w:r>
      <w:r w:rsidRPr="004E425C">
        <w:rPr>
          <w:spacing w:val="-11"/>
        </w:rPr>
        <w:t xml:space="preserve"> </w:t>
      </w:r>
      <w:r w:rsidRPr="004E425C">
        <w:t>to ensure they are ready for school</w:t>
      </w:r>
    </w:p>
    <w:p w14:paraId="4B07359D" w14:textId="77777777" w:rsidR="004E425C" w:rsidRDefault="004E425C" w:rsidP="00631279">
      <w:pPr>
        <w:pStyle w:val="ListParagraph"/>
        <w:numPr>
          <w:ilvl w:val="0"/>
          <w:numId w:val="1"/>
        </w:numPr>
      </w:pPr>
      <w:r w:rsidRPr="004E425C">
        <w:rPr>
          <w:b/>
        </w:rPr>
        <w:lastRenderedPageBreak/>
        <w:t>Out-of-School-Time (OST) Programs</w:t>
      </w:r>
      <w:r w:rsidRPr="004E425C">
        <w:t>: after-school and weekend programs to help students with homework, tutoring, and enrichment activities</w:t>
      </w:r>
    </w:p>
    <w:p w14:paraId="6EA099EE" w14:textId="77777777" w:rsidR="004E425C" w:rsidRDefault="004E425C" w:rsidP="00631279">
      <w:pPr>
        <w:pStyle w:val="ListParagraph"/>
        <w:numPr>
          <w:ilvl w:val="0"/>
          <w:numId w:val="1"/>
        </w:numPr>
      </w:pPr>
      <w:r w:rsidRPr="004E425C">
        <w:rPr>
          <w:b/>
        </w:rPr>
        <w:t>Summer School</w:t>
      </w:r>
      <w:r w:rsidRPr="004E425C">
        <w:t>: additional learning opportunities during the summer to help students catch up or get ahead in their studies</w:t>
      </w:r>
    </w:p>
    <w:p w14:paraId="223E2DC2" w14:textId="478AC761" w:rsidR="004E425C" w:rsidRDefault="004E425C" w:rsidP="00631279">
      <w:pPr>
        <w:pStyle w:val="ListParagraph"/>
        <w:numPr>
          <w:ilvl w:val="0"/>
          <w:numId w:val="1"/>
        </w:numPr>
      </w:pPr>
      <w:r w:rsidRPr="004E425C">
        <w:rPr>
          <w:b/>
        </w:rPr>
        <w:t>Out-of-School</w:t>
      </w:r>
      <w:r w:rsidRPr="004E425C">
        <w:rPr>
          <w:b/>
          <w:spacing w:val="28"/>
        </w:rPr>
        <w:t xml:space="preserve"> </w:t>
      </w:r>
      <w:r w:rsidRPr="004E425C">
        <w:rPr>
          <w:b/>
        </w:rPr>
        <w:t>Youth</w:t>
      </w:r>
      <w:r w:rsidRPr="004E425C">
        <w:rPr>
          <w:b/>
          <w:spacing w:val="24"/>
        </w:rPr>
        <w:t xml:space="preserve"> </w:t>
      </w:r>
      <w:r w:rsidRPr="004E425C">
        <w:rPr>
          <w:b/>
        </w:rPr>
        <w:t>(OSY)</w:t>
      </w:r>
      <w:r w:rsidRPr="004E425C">
        <w:t>:</w:t>
      </w:r>
      <w:r w:rsidRPr="004E425C">
        <w:rPr>
          <w:spacing w:val="26"/>
        </w:rPr>
        <w:t xml:space="preserve"> </w:t>
      </w:r>
      <w:r w:rsidR="006D48F7" w:rsidRPr="006D48F7">
        <w:t xml:space="preserve">educational and career support </w:t>
      </w:r>
      <w:r w:rsidRPr="006D48F7">
        <w:t>for youth who are not currently enrolled in school</w:t>
      </w:r>
      <w:r w:rsidR="006D48F7" w:rsidRPr="006D48F7">
        <w:t xml:space="preserve"> and have not yet graduated or received a GED</w:t>
      </w:r>
    </w:p>
    <w:p w14:paraId="466E2D57" w14:textId="77777777" w:rsidR="004E425C" w:rsidRDefault="004E425C" w:rsidP="00631279">
      <w:pPr>
        <w:pStyle w:val="ListParagraph"/>
        <w:numPr>
          <w:ilvl w:val="0"/>
          <w:numId w:val="1"/>
        </w:numPr>
      </w:pPr>
      <w:r w:rsidRPr="004E425C">
        <w:rPr>
          <w:b/>
        </w:rPr>
        <w:t>Credit</w:t>
      </w:r>
      <w:r w:rsidRPr="004E425C">
        <w:rPr>
          <w:b/>
          <w:spacing w:val="-14"/>
        </w:rPr>
        <w:t xml:space="preserve"> </w:t>
      </w:r>
      <w:r w:rsidRPr="004E425C">
        <w:rPr>
          <w:b/>
        </w:rPr>
        <w:t>Accrual</w:t>
      </w:r>
      <w:r w:rsidRPr="004E425C">
        <w:t>:</w:t>
      </w:r>
      <w:r w:rsidRPr="004E425C">
        <w:rPr>
          <w:spacing w:val="-13"/>
        </w:rPr>
        <w:t xml:space="preserve"> </w:t>
      </w:r>
      <w:r w:rsidRPr="004E425C">
        <w:t>student</w:t>
      </w:r>
      <w:r w:rsidRPr="004E425C">
        <w:rPr>
          <w:spacing w:val="-14"/>
        </w:rPr>
        <w:t xml:space="preserve"> </w:t>
      </w:r>
      <w:r w:rsidRPr="004E425C">
        <w:t>assistance</w:t>
      </w:r>
      <w:r w:rsidRPr="004E425C">
        <w:rPr>
          <w:spacing w:val="-12"/>
        </w:rPr>
        <w:t xml:space="preserve"> </w:t>
      </w:r>
      <w:r w:rsidRPr="004E425C">
        <w:t>to</w:t>
      </w:r>
      <w:r w:rsidRPr="004E425C">
        <w:rPr>
          <w:spacing w:val="-13"/>
        </w:rPr>
        <w:t xml:space="preserve"> </w:t>
      </w:r>
      <w:r w:rsidRPr="004E425C">
        <w:t>earn</w:t>
      </w:r>
      <w:r w:rsidRPr="004E425C">
        <w:rPr>
          <w:spacing w:val="-13"/>
        </w:rPr>
        <w:t xml:space="preserve"> </w:t>
      </w:r>
      <w:r w:rsidRPr="004E425C">
        <w:t>credits</w:t>
      </w:r>
      <w:r w:rsidRPr="004E425C">
        <w:rPr>
          <w:spacing w:val="-12"/>
        </w:rPr>
        <w:t xml:space="preserve"> </w:t>
      </w:r>
      <w:r w:rsidRPr="004E425C">
        <w:t>towards</w:t>
      </w:r>
      <w:r w:rsidRPr="004E425C">
        <w:rPr>
          <w:spacing w:val="-13"/>
        </w:rPr>
        <w:t xml:space="preserve"> </w:t>
      </w:r>
      <w:r w:rsidRPr="004E425C">
        <w:t>graduation</w:t>
      </w:r>
      <w:r w:rsidRPr="004E425C">
        <w:rPr>
          <w:spacing w:val="-13"/>
        </w:rPr>
        <w:t xml:space="preserve"> </w:t>
      </w:r>
      <w:r w:rsidRPr="004E425C">
        <w:t>through</w:t>
      </w:r>
      <w:r w:rsidRPr="004E425C">
        <w:rPr>
          <w:spacing w:val="-13"/>
        </w:rPr>
        <w:t xml:space="preserve"> </w:t>
      </w:r>
      <w:r w:rsidRPr="004E425C">
        <w:t>various</w:t>
      </w:r>
      <w:r w:rsidRPr="004E425C">
        <w:rPr>
          <w:spacing w:val="-12"/>
        </w:rPr>
        <w:t xml:space="preserve"> </w:t>
      </w:r>
      <w:r w:rsidRPr="004E425C">
        <w:t>educational programs and initiatives</w:t>
      </w:r>
    </w:p>
    <w:p w14:paraId="0BCE2F7C" w14:textId="77777777" w:rsidR="004E425C" w:rsidRDefault="004E425C" w:rsidP="00631279">
      <w:pPr>
        <w:pStyle w:val="ListParagraph"/>
        <w:numPr>
          <w:ilvl w:val="0"/>
          <w:numId w:val="1"/>
        </w:numPr>
      </w:pPr>
      <w:r w:rsidRPr="004E425C">
        <w:rPr>
          <w:b/>
        </w:rPr>
        <w:t>Student</w:t>
      </w:r>
      <w:r w:rsidRPr="004E425C">
        <w:rPr>
          <w:b/>
          <w:spacing w:val="40"/>
        </w:rPr>
        <w:t xml:space="preserve"> </w:t>
      </w:r>
      <w:r w:rsidRPr="004E425C">
        <w:rPr>
          <w:b/>
        </w:rPr>
        <w:t>Leadership/Special</w:t>
      </w:r>
      <w:r w:rsidRPr="004E425C">
        <w:rPr>
          <w:b/>
          <w:spacing w:val="40"/>
        </w:rPr>
        <w:t xml:space="preserve"> </w:t>
      </w:r>
      <w:r w:rsidRPr="004E425C">
        <w:rPr>
          <w:b/>
        </w:rPr>
        <w:t>Projects</w:t>
      </w:r>
      <w:r w:rsidRPr="004E425C">
        <w:t>:</w:t>
      </w:r>
      <w:r w:rsidRPr="004E425C">
        <w:rPr>
          <w:spacing w:val="40"/>
        </w:rPr>
        <w:t xml:space="preserve"> </w:t>
      </w:r>
      <w:r w:rsidRPr="004E425C">
        <w:t>leadership</w:t>
      </w:r>
      <w:r w:rsidRPr="004E425C">
        <w:rPr>
          <w:spacing w:val="40"/>
        </w:rPr>
        <w:t xml:space="preserve"> </w:t>
      </w:r>
      <w:r w:rsidRPr="004E425C">
        <w:t>activities</w:t>
      </w:r>
      <w:r w:rsidRPr="004E425C">
        <w:rPr>
          <w:spacing w:val="40"/>
        </w:rPr>
        <w:t xml:space="preserve"> </w:t>
      </w:r>
      <w:r w:rsidRPr="004E425C">
        <w:t>and</w:t>
      </w:r>
      <w:r w:rsidRPr="004E425C">
        <w:rPr>
          <w:spacing w:val="40"/>
        </w:rPr>
        <w:t xml:space="preserve"> </w:t>
      </w:r>
      <w:r w:rsidRPr="004E425C">
        <w:t>special</w:t>
      </w:r>
      <w:r w:rsidRPr="004E425C">
        <w:rPr>
          <w:spacing w:val="40"/>
        </w:rPr>
        <w:t xml:space="preserve"> </w:t>
      </w:r>
      <w:r w:rsidRPr="004E425C">
        <w:t>projects</w:t>
      </w:r>
      <w:r w:rsidRPr="004E425C">
        <w:rPr>
          <w:spacing w:val="40"/>
        </w:rPr>
        <w:t xml:space="preserve"> </w:t>
      </w:r>
      <w:r w:rsidRPr="004E425C">
        <w:t>to</w:t>
      </w:r>
      <w:r w:rsidRPr="004E425C">
        <w:rPr>
          <w:spacing w:val="40"/>
        </w:rPr>
        <w:t xml:space="preserve"> </w:t>
      </w:r>
      <w:r w:rsidRPr="004E425C">
        <w:t>develop</w:t>
      </w:r>
      <w:r w:rsidRPr="004E425C">
        <w:rPr>
          <w:spacing w:val="40"/>
        </w:rPr>
        <w:t xml:space="preserve"> </w:t>
      </w:r>
      <w:r w:rsidRPr="004E425C">
        <w:t>students’ skills and interests</w:t>
      </w:r>
    </w:p>
    <w:p w14:paraId="3C586C33" w14:textId="0441DAEB" w:rsidR="004E425C" w:rsidRDefault="004E425C" w:rsidP="00631279">
      <w:pPr>
        <w:pStyle w:val="ListParagraph"/>
        <w:numPr>
          <w:ilvl w:val="0"/>
          <w:numId w:val="1"/>
        </w:numPr>
      </w:pPr>
      <w:r w:rsidRPr="004E425C">
        <w:rPr>
          <w:b/>
        </w:rPr>
        <w:t>Diploma</w:t>
      </w:r>
      <w:r w:rsidRPr="004E425C">
        <w:rPr>
          <w:b/>
          <w:spacing w:val="40"/>
        </w:rPr>
        <w:t xml:space="preserve"> </w:t>
      </w:r>
      <w:r w:rsidRPr="004E425C">
        <w:rPr>
          <w:b/>
        </w:rPr>
        <w:t>Project</w:t>
      </w:r>
      <w:r w:rsidRPr="004E425C">
        <w:rPr>
          <w:b/>
          <w:spacing w:val="40"/>
        </w:rPr>
        <w:t xml:space="preserve"> </w:t>
      </w:r>
      <w:r w:rsidRPr="004E425C">
        <w:rPr>
          <w:b/>
        </w:rPr>
        <w:t>Toolkit</w:t>
      </w:r>
      <w:r w:rsidRPr="004E425C">
        <w:t>:</w:t>
      </w:r>
      <w:r w:rsidRPr="004E425C">
        <w:rPr>
          <w:spacing w:val="40"/>
        </w:rPr>
        <w:t xml:space="preserve"> </w:t>
      </w:r>
      <w:r w:rsidRPr="004E425C">
        <w:t>resources</w:t>
      </w:r>
      <w:r w:rsidRPr="004E425C">
        <w:rPr>
          <w:spacing w:val="40"/>
        </w:rPr>
        <w:t xml:space="preserve"> </w:t>
      </w:r>
      <w:r w:rsidRPr="004E425C">
        <w:t>and</w:t>
      </w:r>
      <w:r w:rsidRPr="004E425C">
        <w:rPr>
          <w:spacing w:val="40"/>
        </w:rPr>
        <w:t xml:space="preserve"> </w:t>
      </w:r>
      <w:r w:rsidRPr="004E425C">
        <w:t>tools</w:t>
      </w:r>
      <w:r w:rsidRPr="004E425C">
        <w:rPr>
          <w:spacing w:val="40"/>
        </w:rPr>
        <w:t xml:space="preserve"> </w:t>
      </w:r>
      <w:r w:rsidRPr="004E425C">
        <w:t>to</w:t>
      </w:r>
      <w:r w:rsidRPr="004E425C">
        <w:rPr>
          <w:spacing w:val="40"/>
        </w:rPr>
        <w:t xml:space="preserve"> </w:t>
      </w:r>
      <w:r w:rsidRPr="004E425C">
        <w:t>help</w:t>
      </w:r>
      <w:r w:rsidRPr="004E425C">
        <w:rPr>
          <w:spacing w:val="40"/>
        </w:rPr>
        <w:t xml:space="preserve"> </w:t>
      </w:r>
      <w:r w:rsidRPr="004E425C">
        <w:t>students</w:t>
      </w:r>
      <w:r w:rsidRPr="004E425C">
        <w:rPr>
          <w:spacing w:val="40"/>
        </w:rPr>
        <w:t xml:space="preserve"> </w:t>
      </w:r>
      <w:r w:rsidRPr="004E425C">
        <w:t>complete</w:t>
      </w:r>
      <w:r w:rsidRPr="004E425C">
        <w:rPr>
          <w:spacing w:val="40"/>
        </w:rPr>
        <w:t xml:space="preserve"> </w:t>
      </w:r>
      <w:r w:rsidRPr="004E425C">
        <w:t>their</w:t>
      </w:r>
      <w:r w:rsidRPr="004E425C">
        <w:rPr>
          <w:spacing w:val="40"/>
        </w:rPr>
        <w:t xml:space="preserve"> </w:t>
      </w:r>
      <w:r w:rsidRPr="004E425C">
        <w:t>high</w:t>
      </w:r>
      <w:r w:rsidRPr="004E425C">
        <w:rPr>
          <w:spacing w:val="40"/>
        </w:rPr>
        <w:t xml:space="preserve"> </w:t>
      </w:r>
      <w:r w:rsidRPr="004E425C">
        <w:t>school education and earn their diploma</w:t>
      </w:r>
    </w:p>
    <w:p w14:paraId="6C8A5577" w14:textId="77777777" w:rsidR="000A1C35" w:rsidRDefault="000A1C35" w:rsidP="000A1C35">
      <w:pPr>
        <w:pStyle w:val="Heading2"/>
      </w:pPr>
      <w:bookmarkStart w:id="3" w:name="_Toc231367937"/>
      <w:r>
        <w:rPr>
          <w:u w:color="2C74B5"/>
        </w:rPr>
        <w:t>Goal</w:t>
      </w:r>
      <w:bookmarkEnd w:id="3"/>
    </w:p>
    <w:p w14:paraId="11FDAB7F" w14:textId="77777777" w:rsidR="000A1C35" w:rsidRDefault="000A1C35" w:rsidP="000A1C35">
      <w:r>
        <w:t>The primary goal of the Migrant Education Program is to ensure that all migratory children and youth reach challenging academic standards and graduate with a high school diploma that prepares them for responsible citizenship, further learning, and productive employment.</w:t>
      </w:r>
    </w:p>
    <w:p w14:paraId="63DA2C13" w14:textId="53006793" w:rsidR="004E425C" w:rsidRDefault="000A1C35" w:rsidP="000A1C35">
      <w:pPr>
        <w:pStyle w:val="Heading1"/>
      </w:pPr>
      <w:bookmarkStart w:id="4" w:name="_Toc231367938"/>
      <w:r>
        <w:t>Identification and Recruitment (ID&amp;R)</w:t>
      </w:r>
      <w:bookmarkEnd w:id="4"/>
    </w:p>
    <w:p w14:paraId="019322F6" w14:textId="78C296DA" w:rsidR="000A1C35" w:rsidRDefault="000A1C35" w:rsidP="000A1C35">
      <w:pPr>
        <w:pStyle w:val="Heading2"/>
      </w:pPr>
      <w:bookmarkStart w:id="5" w:name="_Toc231367939"/>
      <w:r>
        <w:t>ID&amp;R Overview</w:t>
      </w:r>
      <w:bookmarkEnd w:id="5"/>
    </w:p>
    <w:p w14:paraId="6C2D434B" w14:textId="3B889399" w:rsidR="000A1C35" w:rsidRPr="00B34F00" w:rsidRDefault="000A1C35" w:rsidP="000A1C35">
      <w:r w:rsidRPr="00B34F00">
        <w:t>Identification and Recruitment (ID&amp;R) is the process of:</w:t>
      </w:r>
    </w:p>
    <w:p w14:paraId="1F7B7AAD" w14:textId="77777777" w:rsidR="000A1C35" w:rsidRPr="00B34F00" w:rsidRDefault="000A1C35" w:rsidP="00F664DE">
      <w:pPr>
        <w:numPr>
          <w:ilvl w:val="0"/>
          <w:numId w:val="2"/>
        </w:numPr>
      </w:pPr>
      <w:r w:rsidRPr="00B34F00">
        <w:t>Finding children and youth who may qualify for the program</w:t>
      </w:r>
    </w:p>
    <w:p w14:paraId="5F1DFE03" w14:textId="77777777" w:rsidR="000A1C35" w:rsidRPr="00B34F00" w:rsidRDefault="000A1C35" w:rsidP="00F664DE">
      <w:pPr>
        <w:numPr>
          <w:ilvl w:val="0"/>
          <w:numId w:val="2"/>
        </w:numPr>
      </w:pPr>
      <w:r w:rsidRPr="00B34F00">
        <w:t>Determining if they meet eligibility requirements</w:t>
      </w:r>
    </w:p>
    <w:p w14:paraId="1CA697A7" w14:textId="77777777" w:rsidR="000A1C35" w:rsidRPr="00B34F00" w:rsidRDefault="000A1C35" w:rsidP="00F664DE">
      <w:pPr>
        <w:numPr>
          <w:ilvl w:val="0"/>
          <w:numId w:val="2"/>
        </w:numPr>
      </w:pPr>
      <w:r w:rsidRPr="00B34F00">
        <w:t>Completing required documentation (COE) so services can begin</w:t>
      </w:r>
    </w:p>
    <w:p w14:paraId="3E149DFC" w14:textId="77777777" w:rsidR="000A1C35" w:rsidRDefault="000A1C35" w:rsidP="000A1C35">
      <w:r w:rsidRPr="00B34F00">
        <w:t>Because families may move frequently and stay for short periods, timely and accurate ID&amp;R is critical to ensuring eligible students are not missed.</w:t>
      </w:r>
    </w:p>
    <w:p w14:paraId="231FC1B1" w14:textId="760970B6" w:rsidR="000A1C35" w:rsidRDefault="000A1C35" w:rsidP="000A1C35">
      <w:pPr>
        <w:pStyle w:val="Heading2"/>
      </w:pPr>
      <w:bookmarkStart w:id="6" w:name="_Toc231367940"/>
      <w:r>
        <w:t>The Recruiter</w:t>
      </w:r>
      <w:bookmarkEnd w:id="6"/>
    </w:p>
    <w:p w14:paraId="62CB1ADD" w14:textId="77777777" w:rsidR="00BB09EF" w:rsidRPr="00221780" w:rsidRDefault="00BB09EF" w:rsidP="00BB09EF">
      <w:pPr>
        <w:pStyle w:val="Heading3"/>
      </w:pPr>
      <w:bookmarkStart w:id="7" w:name="_Toc231367941"/>
      <w:r w:rsidRPr="00221780">
        <w:t>Core Responsibilities</w:t>
      </w:r>
      <w:bookmarkEnd w:id="7"/>
    </w:p>
    <w:p w14:paraId="24D28327" w14:textId="77777777" w:rsidR="00BB09EF" w:rsidRPr="00221780" w:rsidRDefault="00BB09EF" w:rsidP="00BB09EF">
      <w:r w:rsidRPr="00221780">
        <w:t>Recruiters are responsible for identifying eligible children and ensuring they are connected to services quickly and accurately.</w:t>
      </w:r>
    </w:p>
    <w:p w14:paraId="3AFE341A" w14:textId="061B9FD5" w:rsidR="00BB09EF" w:rsidRPr="00221780" w:rsidRDefault="0082329D" w:rsidP="00BB09EF">
      <w:r>
        <w:t>The Role of the Recruiter</w:t>
      </w:r>
      <w:r w:rsidR="00BB09EF" w:rsidRPr="00221780">
        <w:t>:</w:t>
      </w:r>
    </w:p>
    <w:p w14:paraId="4521A77B" w14:textId="77777777" w:rsidR="00BB09EF" w:rsidRPr="00221780" w:rsidRDefault="00BB09EF" w:rsidP="00F664DE">
      <w:pPr>
        <w:numPr>
          <w:ilvl w:val="0"/>
          <w:numId w:val="3"/>
        </w:numPr>
      </w:pPr>
      <w:r w:rsidRPr="00221780">
        <w:lastRenderedPageBreak/>
        <w:t>Identify potential eligible families</w:t>
      </w:r>
    </w:p>
    <w:p w14:paraId="5DB4CED1" w14:textId="09EC798D" w:rsidR="00BB09EF" w:rsidRPr="00221780" w:rsidRDefault="00BB09EF" w:rsidP="00F664DE">
      <w:pPr>
        <w:numPr>
          <w:ilvl w:val="0"/>
          <w:numId w:val="3"/>
        </w:numPr>
      </w:pPr>
      <w:r w:rsidRPr="00221780">
        <w:t>Conduct interviews to determine eligibility</w:t>
      </w:r>
    </w:p>
    <w:p w14:paraId="52A8D011" w14:textId="77777777" w:rsidR="00BB09EF" w:rsidRPr="00221780" w:rsidRDefault="00BB09EF" w:rsidP="00F664DE">
      <w:pPr>
        <w:numPr>
          <w:ilvl w:val="0"/>
          <w:numId w:val="3"/>
        </w:numPr>
      </w:pPr>
      <w:r w:rsidRPr="00221780">
        <w:t>Complete accurate Certificates of Eligibility (COEs)</w:t>
      </w:r>
    </w:p>
    <w:p w14:paraId="3142FF62" w14:textId="77777777" w:rsidR="00BB09EF" w:rsidRPr="00221780" w:rsidRDefault="00BB09EF" w:rsidP="00F664DE">
      <w:pPr>
        <w:numPr>
          <w:ilvl w:val="0"/>
          <w:numId w:val="3"/>
        </w:numPr>
      </w:pPr>
      <w:r w:rsidRPr="00221780">
        <w:t>Build trust with families</w:t>
      </w:r>
    </w:p>
    <w:p w14:paraId="724C18F5" w14:textId="77777777" w:rsidR="00BB09EF" w:rsidRDefault="00BB09EF" w:rsidP="00F664DE">
      <w:pPr>
        <w:numPr>
          <w:ilvl w:val="0"/>
          <w:numId w:val="3"/>
        </w:numPr>
      </w:pPr>
      <w:r w:rsidRPr="00221780">
        <w:t>Connect students to the program</w:t>
      </w:r>
    </w:p>
    <w:p w14:paraId="569B0732" w14:textId="77777777" w:rsidR="00BB09EF" w:rsidRDefault="00BB09EF" w:rsidP="00BB09EF">
      <w:pPr>
        <w:pStyle w:val="Heading3"/>
      </w:pPr>
    </w:p>
    <w:p w14:paraId="287C766F" w14:textId="6041C7CE" w:rsidR="000A1C35" w:rsidRDefault="00BB09EF" w:rsidP="00BB09EF">
      <w:pPr>
        <w:pStyle w:val="Heading3"/>
      </w:pPr>
      <w:bookmarkStart w:id="8" w:name="_Toc231367942"/>
      <w:r>
        <w:t>How Recruiters Do the Job</w:t>
      </w:r>
      <w:bookmarkEnd w:id="8"/>
    </w:p>
    <w:p w14:paraId="16BA9B4B" w14:textId="5CADE1C9" w:rsidR="00BB09EF" w:rsidRPr="00BB09EF" w:rsidRDefault="00BB09EF" w:rsidP="00323170">
      <w:pPr>
        <w:pStyle w:val="Heading4"/>
      </w:pPr>
      <w:r w:rsidRPr="00BB09EF">
        <w:t>PHASE 1: Prepare to Recruit</w:t>
      </w:r>
    </w:p>
    <w:p w14:paraId="0FE44AD1" w14:textId="77777777" w:rsidR="00BB09EF" w:rsidRPr="00BB09EF" w:rsidRDefault="00BB09EF" w:rsidP="00BB09EF">
      <w:r w:rsidRPr="00BB09EF">
        <w:t>Before beginning field work, recruiters must be ready to make accurate eligibility decisions.</w:t>
      </w:r>
    </w:p>
    <w:p w14:paraId="4416DABD" w14:textId="77777777" w:rsidR="00BB09EF" w:rsidRPr="00BB09EF" w:rsidRDefault="00BB09EF" w:rsidP="00BB09EF">
      <w:r w:rsidRPr="00BB09EF">
        <w:t>You must:</w:t>
      </w:r>
    </w:p>
    <w:p w14:paraId="3BD261F2" w14:textId="77777777" w:rsidR="00BB09EF" w:rsidRPr="00BB09EF" w:rsidRDefault="00BB09EF" w:rsidP="00F664DE">
      <w:pPr>
        <w:pStyle w:val="ListParagraph"/>
        <w:numPr>
          <w:ilvl w:val="0"/>
          <w:numId w:val="4"/>
        </w:numPr>
      </w:pPr>
      <w:r w:rsidRPr="00BB09EF">
        <w:t>Complete required recruiter training</w:t>
      </w:r>
    </w:p>
    <w:p w14:paraId="1104603A" w14:textId="77777777" w:rsidR="00BB09EF" w:rsidRPr="00BB09EF" w:rsidRDefault="00BB09EF" w:rsidP="00F664DE">
      <w:pPr>
        <w:pStyle w:val="ListParagraph"/>
        <w:numPr>
          <w:ilvl w:val="0"/>
          <w:numId w:val="4"/>
        </w:numPr>
      </w:pPr>
      <w:r w:rsidRPr="00BB09EF">
        <w:t>Understand eligibility requirements</w:t>
      </w:r>
    </w:p>
    <w:p w14:paraId="6FEC4657" w14:textId="77777777" w:rsidR="00BB09EF" w:rsidRPr="00BB09EF" w:rsidRDefault="00BB09EF" w:rsidP="00F664DE">
      <w:pPr>
        <w:pStyle w:val="ListParagraph"/>
        <w:numPr>
          <w:ilvl w:val="0"/>
          <w:numId w:val="4"/>
        </w:numPr>
      </w:pPr>
      <w:r w:rsidRPr="00BB09EF">
        <w:t>Know how to explain the program clearly</w:t>
      </w:r>
    </w:p>
    <w:p w14:paraId="56537D6D" w14:textId="77777777" w:rsidR="00BB09EF" w:rsidRPr="00BB09EF" w:rsidRDefault="00BB09EF" w:rsidP="00F664DE">
      <w:pPr>
        <w:pStyle w:val="ListParagraph"/>
        <w:numPr>
          <w:ilvl w:val="0"/>
          <w:numId w:val="4"/>
        </w:numPr>
      </w:pPr>
      <w:r w:rsidRPr="00BB09EF">
        <w:t>Become familiar with your recruitment area</w:t>
      </w:r>
    </w:p>
    <w:p w14:paraId="79E936F0" w14:textId="6345C979" w:rsidR="00BB09EF" w:rsidRPr="00BB09EF" w:rsidRDefault="00BB09EF" w:rsidP="00BB09EF">
      <w:r w:rsidRPr="00BB09EF">
        <w:t>Goal: Be prepared to identify eligibility correctly the first time</w:t>
      </w:r>
    </w:p>
    <w:p w14:paraId="25419992" w14:textId="77777777" w:rsidR="00BB09EF" w:rsidRDefault="00BB09EF" w:rsidP="00BB09EF">
      <w:pPr>
        <w:rPr>
          <w:b/>
          <w:bCs/>
        </w:rPr>
      </w:pPr>
    </w:p>
    <w:p w14:paraId="02ED9DA3" w14:textId="146FEF72" w:rsidR="00BB09EF" w:rsidRPr="00BB09EF" w:rsidRDefault="00BB09EF" w:rsidP="00323170">
      <w:pPr>
        <w:pStyle w:val="Heading4"/>
      </w:pPr>
      <w:r w:rsidRPr="00BB09EF">
        <w:t>PHASE 2: Build and Maintain a Recruitment Network</w:t>
      </w:r>
    </w:p>
    <w:p w14:paraId="70C520D9" w14:textId="77777777" w:rsidR="00BB09EF" w:rsidRPr="00BB09EF" w:rsidRDefault="00BB09EF" w:rsidP="00BB09EF">
      <w:r w:rsidRPr="00BB09EF">
        <w:t>Recruiters do not find families by chance—they find them through relationships.</w:t>
      </w:r>
    </w:p>
    <w:p w14:paraId="558A0C3C" w14:textId="77777777" w:rsidR="00BB09EF" w:rsidRPr="00BB09EF" w:rsidRDefault="00BB09EF" w:rsidP="00BB09EF">
      <w:r w:rsidRPr="00BB09EF">
        <w:t>Develop and maintain contacts with:</w:t>
      </w:r>
    </w:p>
    <w:p w14:paraId="2C043DD4" w14:textId="77777777" w:rsidR="00BB09EF" w:rsidRPr="00BB09EF" w:rsidRDefault="00BB09EF" w:rsidP="00F664DE">
      <w:pPr>
        <w:pStyle w:val="ListParagraph"/>
        <w:numPr>
          <w:ilvl w:val="0"/>
          <w:numId w:val="5"/>
        </w:numPr>
      </w:pPr>
      <w:r w:rsidRPr="00BB09EF">
        <w:t>Employers (farms, dairies, processors, etc.)</w:t>
      </w:r>
    </w:p>
    <w:p w14:paraId="39C4B44D" w14:textId="77777777" w:rsidR="00BB09EF" w:rsidRPr="00BB09EF" w:rsidRDefault="00BB09EF" w:rsidP="00F664DE">
      <w:pPr>
        <w:pStyle w:val="ListParagraph"/>
        <w:numPr>
          <w:ilvl w:val="0"/>
          <w:numId w:val="5"/>
        </w:numPr>
      </w:pPr>
      <w:r w:rsidRPr="00BB09EF">
        <w:t>Schools and school staff</w:t>
      </w:r>
    </w:p>
    <w:p w14:paraId="4A45AFFC" w14:textId="77777777" w:rsidR="00BB09EF" w:rsidRPr="00BB09EF" w:rsidRDefault="00BB09EF" w:rsidP="00F664DE">
      <w:pPr>
        <w:pStyle w:val="ListParagraph"/>
        <w:numPr>
          <w:ilvl w:val="0"/>
          <w:numId w:val="5"/>
        </w:numPr>
      </w:pPr>
      <w:r w:rsidRPr="00BB09EF">
        <w:t>Community organizations and agencies</w:t>
      </w:r>
    </w:p>
    <w:p w14:paraId="6E7D315C" w14:textId="77777777" w:rsidR="00BB09EF" w:rsidRPr="00BB09EF" w:rsidRDefault="00BB09EF" w:rsidP="00F664DE">
      <w:pPr>
        <w:pStyle w:val="ListParagraph"/>
        <w:numPr>
          <w:ilvl w:val="0"/>
          <w:numId w:val="5"/>
        </w:numPr>
      </w:pPr>
      <w:r w:rsidRPr="00BB09EF">
        <w:t>Housing sites, camps, and local businesses</w:t>
      </w:r>
    </w:p>
    <w:p w14:paraId="53DB75F4" w14:textId="77777777" w:rsidR="00BB09EF" w:rsidRPr="00BB09EF" w:rsidRDefault="00BB09EF" w:rsidP="00BB09EF">
      <w:r w:rsidRPr="00BB09EF">
        <w:t>Use your network to:</w:t>
      </w:r>
    </w:p>
    <w:p w14:paraId="25490243" w14:textId="77777777" w:rsidR="00BB09EF" w:rsidRPr="00BB09EF" w:rsidRDefault="00BB09EF" w:rsidP="00F664DE">
      <w:pPr>
        <w:pStyle w:val="ListParagraph"/>
        <w:numPr>
          <w:ilvl w:val="0"/>
          <w:numId w:val="6"/>
        </w:numPr>
      </w:pPr>
      <w:r w:rsidRPr="00BB09EF">
        <w:t>Identify new families quickly</w:t>
      </w:r>
    </w:p>
    <w:p w14:paraId="7CE87809" w14:textId="77777777" w:rsidR="00BB09EF" w:rsidRPr="00BB09EF" w:rsidRDefault="00BB09EF" w:rsidP="00F664DE">
      <w:pPr>
        <w:pStyle w:val="ListParagraph"/>
        <w:numPr>
          <w:ilvl w:val="0"/>
          <w:numId w:val="6"/>
        </w:numPr>
      </w:pPr>
      <w:r w:rsidRPr="00BB09EF">
        <w:t>Confirm movement and work patterns</w:t>
      </w:r>
    </w:p>
    <w:p w14:paraId="7D51FE35" w14:textId="77777777" w:rsidR="00BB09EF" w:rsidRPr="00BB09EF" w:rsidRDefault="00BB09EF" w:rsidP="00F664DE">
      <w:pPr>
        <w:pStyle w:val="ListParagraph"/>
        <w:numPr>
          <w:ilvl w:val="0"/>
          <w:numId w:val="6"/>
        </w:numPr>
      </w:pPr>
      <w:r w:rsidRPr="00BB09EF">
        <w:t>Increase trust and access to communities</w:t>
      </w:r>
    </w:p>
    <w:p w14:paraId="7B7DAB3C" w14:textId="30984578" w:rsidR="00BB09EF" w:rsidRPr="00BB09EF" w:rsidRDefault="00BB09EF" w:rsidP="00BB09EF">
      <w:r>
        <w:t xml:space="preserve">Goal: </w:t>
      </w:r>
      <w:r w:rsidRPr="00BB09EF">
        <w:t>Know where families are before you go looking</w:t>
      </w:r>
    </w:p>
    <w:p w14:paraId="6F047447" w14:textId="77777777" w:rsidR="00BB09EF" w:rsidRDefault="00BB09EF" w:rsidP="00BB09EF"/>
    <w:p w14:paraId="1F1F0733" w14:textId="60AD2F82" w:rsidR="00BB09EF" w:rsidRPr="00BB09EF" w:rsidRDefault="00BB09EF" w:rsidP="00323170">
      <w:pPr>
        <w:pStyle w:val="Heading4"/>
      </w:pPr>
      <w:r w:rsidRPr="00BB09EF">
        <w:t>PHASE 3: Identify and Locate Families</w:t>
      </w:r>
    </w:p>
    <w:p w14:paraId="0463E04F" w14:textId="77777777" w:rsidR="00BB09EF" w:rsidRPr="00BB09EF" w:rsidRDefault="00BB09EF" w:rsidP="00BB09EF">
      <w:r w:rsidRPr="00BB09EF">
        <w:t>Once your network is in place, begin finding potential families.</w:t>
      </w:r>
    </w:p>
    <w:p w14:paraId="06A0F3B2" w14:textId="77777777" w:rsidR="00BB09EF" w:rsidRPr="00BB09EF" w:rsidRDefault="00BB09EF" w:rsidP="00BB09EF">
      <w:r w:rsidRPr="00BB09EF">
        <w:t>You should:</w:t>
      </w:r>
    </w:p>
    <w:p w14:paraId="67B1A198" w14:textId="77777777" w:rsidR="00BB09EF" w:rsidRPr="00BB09EF" w:rsidRDefault="00BB09EF" w:rsidP="00F664DE">
      <w:pPr>
        <w:pStyle w:val="ListParagraph"/>
        <w:numPr>
          <w:ilvl w:val="0"/>
          <w:numId w:val="7"/>
        </w:numPr>
      </w:pPr>
      <w:r w:rsidRPr="00BB09EF">
        <w:t>Follow up on referrals and leads</w:t>
      </w:r>
    </w:p>
    <w:p w14:paraId="24912B52" w14:textId="77777777" w:rsidR="00BB09EF" w:rsidRPr="00BB09EF" w:rsidRDefault="00BB09EF" w:rsidP="00F664DE">
      <w:pPr>
        <w:pStyle w:val="ListParagraph"/>
        <w:numPr>
          <w:ilvl w:val="0"/>
          <w:numId w:val="7"/>
        </w:numPr>
      </w:pPr>
      <w:r w:rsidRPr="00BB09EF">
        <w:t>Visit known housing and work locations</w:t>
      </w:r>
    </w:p>
    <w:p w14:paraId="7037C03A" w14:textId="77777777" w:rsidR="00BB09EF" w:rsidRPr="00BB09EF" w:rsidRDefault="00BB09EF" w:rsidP="00F664DE">
      <w:pPr>
        <w:pStyle w:val="ListParagraph"/>
        <w:numPr>
          <w:ilvl w:val="0"/>
          <w:numId w:val="7"/>
        </w:numPr>
      </w:pPr>
      <w:r w:rsidRPr="00BB09EF">
        <w:t>Track seasonal patterns in your area</w:t>
      </w:r>
    </w:p>
    <w:p w14:paraId="25D6704D" w14:textId="77777777" w:rsidR="00BB09EF" w:rsidRPr="00BB09EF" w:rsidRDefault="00BB09EF" w:rsidP="00F664DE">
      <w:pPr>
        <w:pStyle w:val="ListParagraph"/>
        <w:numPr>
          <w:ilvl w:val="0"/>
          <w:numId w:val="7"/>
        </w:numPr>
      </w:pPr>
      <w:r w:rsidRPr="00BB09EF">
        <w:t>Prioritize newly arrived families</w:t>
      </w:r>
    </w:p>
    <w:p w14:paraId="2E9EFDEF" w14:textId="22D16358" w:rsidR="00BB09EF" w:rsidRDefault="00BB09EF" w:rsidP="00BB09EF">
      <w:r w:rsidRPr="00BB09EF">
        <w:t>Goal: Find families as soon as possible after arrival</w:t>
      </w:r>
    </w:p>
    <w:p w14:paraId="08D27443" w14:textId="77777777" w:rsidR="00BB09EF" w:rsidRDefault="00BB09EF" w:rsidP="00BB09EF">
      <w:pPr>
        <w:rPr>
          <w:b/>
          <w:bCs/>
        </w:rPr>
      </w:pPr>
    </w:p>
    <w:p w14:paraId="3DA1532A" w14:textId="646B70C7" w:rsidR="00BB09EF" w:rsidRDefault="00BB09EF" w:rsidP="00323170">
      <w:pPr>
        <w:pStyle w:val="Heading4"/>
      </w:pPr>
      <w:r>
        <w:t>PHASE 4: Recruit and Determine Eligibility</w:t>
      </w:r>
    </w:p>
    <w:p w14:paraId="1D0E0C66" w14:textId="19E3F86E" w:rsidR="00BB09EF" w:rsidRPr="00323170" w:rsidRDefault="00BB09EF" w:rsidP="00BB09EF">
      <w:pPr>
        <w:rPr>
          <w:b/>
          <w:bCs/>
        </w:rPr>
      </w:pPr>
      <w:r w:rsidRPr="00323170">
        <w:rPr>
          <w:b/>
          <w:bCs/>
        </w:rPr>
        <w:t>STEP 1: Determine Student Eligibility (Quick Screen)</w:t>
      </w:r>
    </w:p>
    <w:p w14:paraId="3EFE6771" w14:textId="77777777" w:rsidR="00BB09EF" w:rsidRPr="00BB09EF" w:rsidRDefault="00BB09EF" w:rsidP="00323170">
      <w:r w:rsidRPr="00BB09EF">
        <w:t>Before beginning a full interview, confirm:</w:t>
      </w:r>
    </w:p>
    <w:p w14:paraId="40D33158" w14:textId="77777777" w:rsidR="00BB09EF" w:rsidRPr="00BB09EF" w:rsidRDefault="00BB09EF" w:rsidP="00F664DE">
      <w:pPr>
        <w:pStyle w:val="ListParagraph"/>
        <w:numPr>
          <w:ilvl w:val="0"/>
          <w:numId w:val="8"/>
        </w:numPr>
      </w:pPr>
      <w:r w:rsidRPr="00BB09EF">
        <w:t>Child is under 22 and has not graduated (US)</w:t>
      </w:r>
    </w:p>
    <w:p w14:paraId="0118C7E7" w14:textId="77777777" w:rsidR="00BB09EF" w:rsidRPr="00BB09EF" w:rsidRDefault="00BB09EF" w:rsidP="00F664DE">
      <w:pPr>
        <w:pStyle w:val="ListParagraph"/>
        <w:numPr>
          <w:ilvl w:val="0"/>
          <w:numId w:val="8"/>
        </w:numPr>
      </w:pPr>
      <w:r w:rsidRPr="00BB09EF">
        <w:t>A move occurred within the last 36 months</w:t>
      </w:r>
    </w:p>
    <w:p w14:paraId="2EB98E9C" w14:textId="77777777" w:rsidR="00BB09EF" w:rsidRPr="00BB09EF" w:rsidRDefault="00BB09EF" w:rsidP="00F664DE">
      <w:pPr>
        <w:pStyle w:val="ListParagraph"/>
        <w:numPr>
          <w:ilvl w:val="0"/>
          <w:numId w:val="8"/>
        </w:numPr>
      </w:pPr>
      <w:r w:rsidRPr="00BB09EF">
        <w:t>The move was due to economic necessity</w:t>
      </w:r>
    </w:p>
    <w:p w14:paraId="1FA0B82A" w14:textId="77777777" w:rsidR="00BB09EF" w:rsidRPr="00BB09EF" w:rsidRDefault="00BB09EF" w:rsidP="00F664DE">
      <w:pPr>
        <w:pStyle w:val="ListParagraph"/>
        <w:numPr>
          <w:ilvl w:val="0"/>
          <w:numId w:val="8"/>
        </w:numPr>
      </w:pPr>
      <w:r w:rsidRPr="00BB09EF">
        <w:t>The family moved to a new residence across school district lines</w:t>
      </w:r>
    </w:p>
    <w:p w14:paraId="73C5D8CB" w14:textId="77777777" w:rsidR="00BB09EF" w:rsidRPr="00BB09EF" w:rsidRDefault="00BB09EF" w:rsidP="00F664DE">
      <w:pPr>
        <w:pStyle w:val="ListParagraph"/>
        <w:numPr>
          <w:ilvl w:val="0"/>
          <w:numId w:val="8"/>
        </w:numPr>
      </w:pPr>
      <w:r w:rsidRPr="00BB09EF">
        <w:t>The worker engaged in or actively sought agricultural or fishing work</w:t>
      </w:r>
    </w:p>
    <w:p w14:paraId="081AC86A" w14:textId="2A2416A2" w:rsidR="00BB09EF" w:rsidRPr="00BB09EF" w:rsidRDefault="00BB09EF" w:rsidP="00323170">
      <w:r w:rsidRPr="00BB09EF">
        <w:t>If all are true → Continue to interview</w:t>
      </w:r>
      <w:r w:rsidRPr="00BB09EF">
        <w:br/>
        <w:t xml:space="preserve">If unclear → </w:t>
      </w:r>
      <w:r w:rsidRPr="00BB09EF">
        <w:rPr>
          <w:b/>
          <w:bCs/>
        </w:rPr>
        <w:t>STOP and seek guidance</w:t>
      </w:r>
    </w:p>
    <w:p w14:paraId="06875285" w14:textId="4584FCD3" w:rsidR="00BB09EF" w:rsidRPr="00BB09EF" w:rsidRDefault="00BB09EF" w:rsidP="00BB09EF"/>
    <w:p w14:paraId="10755AC9" w14:textId="77777777" w:rsidR="00BB09EF" w:rsidRPr="00BB09EF" w:rsidRDefault="00BB09EF" w:rsidP="00BB09EF">
      <w:pPr>
        <w:rPr>
          <w:b/>
          <w:bCs/>
        </w:rPr>
      </w:pPr>
      <w:r w:rsidRPr="00BB09EF">
        <w:rPr>
          <w:b/>
          <w:bCs/>
        </w:rPr>
        <w:t>STEP 2: Conduct the Interview</w:t>
      </w:r>
    </w:p>
    <w:p w14:paraId="012899C7" w14:textId="77777777" w:rsidR="00BB09EF" w:rsidRPr="00BB09EF" w:rsidRDefault="00BB09EF" w:rsidP="00323170">
      <w:r w:rsidRPr="00BB09EF">
        <w:t>The interview gathers the information needed to determine eligibility.</w:t>
      </w:r>
    </w:p>
    <w:p w14:paraId="0DA02915" w14:textId="77777777" w:rsidR="00BB09EF" w:rsidRPr="00323170" w:rsidRDefault="00BB09EF" w:rsidP="00323170">
      <w:r w:rsidRPr="00323170">
        <w:t>During the interview:</w:t>
      </w:r>
    </w:p>
    <w:p w14:paraId="5454D08A" w14:textId="77777777" w:rsidR="00BB09EF" w:rsidRPr="00BB09EF" w:rsidRDefault="00BB09EF" w:rsidP="00F664DE">
      <w:pPr>
        <w:pStyle w:val="ListParagraph"/>
        <w:numPr>
          <w:ilvl w:val="0"/>
          <w:numId w:val="9"/>
        </w:numPr>
      </w:pPr>
      <w:r w:rsidRPr="00BB09EF">
        <w:t>Introduce yourself and the program clearly</w:t>
      </w:r>
    </w:p>
    <w:p w14:paraId="54D10F2B" w14:textId="77777777" w:rsidR="00BB09EF" w:rsidRPr="00BB09EF" w:rsidRDefault="00BB09EF" w:rsidP="00F664DE">
      <w:pPr>
        <w:pStyle w:val="ListParagraph"/>
        <w:numPr>
          <w:ilvl w:val="0"/>
          <w:numId w:val="9"/>
        </w:numPr>
      </w:pPr>
      <w:r w:rsidRPr="00BB09EF">
        <w:t>Ask key questions about the move, work, and household</w:t>
      </w:r>
    </w:p>
    <w:p w14:paraId="733FBC49" w14:textId="77777777" w:rsidR="00BB09EF" w:rsidRPr="00BB09EF" w:rsidRDefault="00BB09EF" w:rsidP="00F664DE">
      <w:pPr>
        <w:pStyle w:val="ListParagraph"/>
        <w:numPr>
          <w:ilvl w:val="0"/>
          <w:numId w:val="9"/>
        </w:numPr>
      </w:pPr>
      <w:r w:rsidRPr="00BB09EF">
        <w:t>Verify details (dates, locations, work type)</w:t>
      </w:r>
    </w:p>
    <w:p w14:paraId="6F272A49" w14:textId="77777777" w:rsidR="00BB09EF" w:rsidRPr="00BB09EF" w:rsidRDefault="00BB09EF" w:rsidP="00F664DE">
      <w:pPr>
        <w:pStyle w:val="ListParagraph"/>
        <w:numPr>
          <w:ilvl w:val="0"/>
          <w:numId w:val="9"/>
        </w:numPr>
      </w:pPr>
      <w:r w:rsidRPr="00BB09EF">
        <w:t>Ask follow-up questions when needed</w:t>
      </w:r>
    </w:p>
    <w:p w14:paraId="4C8E36C4" w14:textId="77777777" w:rsidR="00BB09EF" w:rsidRPr="00323170" w:rsidRDefault="00BB09EF" w:rsidP="00323170">
      <w:r w:rsidRPr="00323170">
        <w:t>Focus on:</w:t>
      </w:r>
    </w:p>
    <w:p w14:paraId="06D7EDF9" w14:textId="77777777" w:rsidR="00BB09EF" w:rsidRPr="00BB09EF" w:rsidRDefault="00BB09EF" w:rsidP="00F664DE">
      <w:pPr>
        <w:pStyle w:val="ListParagraph"/>
        <w:numPr>
          <w:ilvl w:val="0"/>
          <w:numId w:val="10"/>
        </w:numPr>
      </w:pPr>
      <w:r w:rsidRPr="00BB09EF">
        <w:lastRenderedPageBreak/>
        <w:t>Why the family moved (economic necessity)</w:t>
      </w:r>
    </w:p>
    <w:p w14:paraId="24D12B19" w14:textId="77777777" w:rsidR="00BB09EF" w:rsidRPr="00BB09EF" w:rsidRDefault="00BB09EF" w:rsidP="00F664DE">
      <w:pPr>
        <w:pStyle w:val="ListParagraph"/>
        <w:numPr>
          <w:ilvl w:val="0"/>
          <w:numId w:val="10"/>
        </w:numPr>
      </w:pPr>
      <w:r w:rsidRPr="00BB09EF">
        <w:t>Type of work sought or obtained</w:t>
      </w:r>
    </w:p>
    <w:p w14:paraId="076F160F" w14:textId="77777777" w:rsidR="00BB09EF" w:rsidRPr="00BB09EF" w:rsidRDefault="00BB09EF" w:rsidP="00F664DE">
      <w:pPr>
        <w:pStyle w:val="ListParagraph"/>
        <w:numPr>
          <w:ilvl w:val="0"/>
          <w:numId w:val="10"/>
        </w:numPr>
      </w:pPr>
      <w:r w:rsidRPr="00BB09EF">
        <w:t>Who moved, when, and how</w:t>
      </w:r>
    </w:p>
    <w:p w14:paraId="4BADE4DC" w14:textId="76E68167" w:rsidR="00BB09EF" w:rsidRPr="00BB09EF" w:rsidRDefault="00BB09EF" w:rsidP="00BB09EF"/>
    <w:p w14:paraId="6931BA97" w14:textId="77777777" w:rsidR="00BB09EF" w:rsidRPr="00BB09EF" w:rsidRDefault="00BB09EF" w:rsidP="00BB09EF">
      <w:pPr>
        <w:rPr>
          <w:b/>
          <w:bCs/>
        </w:rPr>
      </w:pPr>
      <w:r w:rsidRPr="00BB09EF">
        <w:rPr>
          <w:b/>
          <w:bCs/>
        </w:rPr>
        <w:t>STEP 3: Complete the COE</w:t>
      </w:r>
    </w:p>
    <w:p w14:paraId="33D0178F" w14:textId="77777777" w:rsidR="00BB09EF" w:rsidRPr="00BB09EF" w:rsidRDefault="00BB09EF" w:rsidP="00323170">
      <w:r w:rsidRPr="00BB09EF">
        <w:t>The COE is the official legal record of eligibility.</w:t>
      </w:r>
    </w:p>
    <w:p w14:paraId="5124A795" w14:textId="77777777" w:rsidR="00BB09EF" w:rsidRPr="00323170" w:rsidRDefault="00BB09EF" w:rsidP="00323170">
      <w:r w:rsidRPr="00323170">
        <w:t>When completing the COE:</w:t>
      </w:r>
    </w:p>
    <w:p w14:paraId="063DE8C8" w14:textId="77777777" w:rsidR="00BB09EF" w:rsidRPr="00BB09EF" w:rsidRDefault="00BB09EF" w:rsidP="00F664DE">
      <w:pPr>
        <w:pStyle w:val="ListParagraph"/>
        <w:numPr>
          <w:ilvl w:val="0"/>
          <w:numId w:val="11"/>
        </w:numPr>
      </w:pPr>
      <w:r w:rsidRPr="00BB09EF">
        <w:t>Enter all information accurately</w:t>
      </w:r>
    </w:p>
    <w:p w14:paraId="1017F87B" w14:textId="77777777" w:rsidR="00BB09EF" w:rsidRPr="00BB09EF" w:rsidRDefault="00BB09EF" w:rsidP="00F664DE">
      <w:pPr>
        <w:pStyle w:val="ListParagraph"/>
        <w:numPr>
          <w:ilvl w:val="0"/>
          <w:numId w:val="11"/>
        </w:numPr>
      </w:pPr>
      <w:r w:rsidRPr="00BB09EF">
        <w:t>Ensure move, work, and dates align</w:t>
      </w:r>
    </w:p>
    <w:p w14:paraId="02A44687" w14:textId="77777777" w:rsidR="00BB09EF" w:rsidRPr="00BB09EF" w:rsidRDefault="00BB09EF" w:rsidP="00F664DE">
      <w:pPr>
        <w:pStyle w:val="ListParagraph"/>
        <w:numPr>
          <w:ilvl w:val="0"/>
          <w:numId w:val="11"/>
        </w:numPr>
      </w:pPr>
      <w:r w:rsidRPr="00BB09EF">
        <w:t>Include only eligible children</w:t>
      </w:r>
    </w:p>
    <w:p w14:paraId="7332533A" w14:textId="77777777" w:rsidR="00BB09EF" w:rsidRPr="00BB09EF" w:rsidRDefault="00BB09EF" w:rsidP="00F664DE">
      <w:pPr>
        <w:pStyle w:val="ListParagraph"/>
        <w:numPr>
          <w:ilvl w:val="0"/>
          <w:numId w:val="11"/>
        </w:numPr>
      </w:pPr>
      <w:r w:rsidRPr="00BB09EF">
        <w:t>Write clear comments explaining eligibility</w:t>
      </w:r>
    </w:p>
    <w:p w14:paraId="6CAFBC06" w14:textId="77777777" w:rsidR="00BB09EF" w:rsidRPr="00323170" w:rsidRDefault="00BB09EF" w:rsidP="00323170">
      <w:r w:rsidRPr="00323170">
        <w:t>Important:</w:t>
      </w:r>
    </w:p>
    <w:p w14:paraId="2CCD2EF0" w14:textId="77777777" w:rsidR="00BB09EF" w:rsidRPr="00BB09EF" w:rsidRDefault="00BB09EF" w:rsidP="00F664DE">
      <w:pPr>
        <w:pStyle w:val="ListParagraph"/>
        <w:numPr>
          <w:ilvl w:val="0"/>
          <w:numId w:val="12"/>
        </w:numPr>
      </w:pPr>
      <w:r w:rsidRPr="00BB09EF">
        <w:t xml:space="preserve">Comments must explain </w:t>
      </w:r>
      <w:r w:rsidRPr="00323170">
        <w:rPr>
          <w:i/>
          <w:iCs/>
        </w:rPr>
        <w:t>how and why</w:t>
      </w:r>
      <w:r w:rsidRPr="00BB09EF">
        <w:t xml:space="preserve"> the family qualifies</w:t>
      </w:r>
    </w:p>
    <w:p w14:paraId="568E714C" w14:textId="77777777" w:rsidR="00BB09EF" w:rsidRPr="00BB09EF" w:rsidRDefault="00BB09EF" w:rsidP="00F664DE">
      <w:pPr>
        <w:pStyle w:val="ListParagraph"/>
        <w:numPr>
          <w:ilvl w:val="0"/>
          <w:numId w:val="12"/>
        </w:numPr>
      </w:pPr>
      <w:r w:rsidRPr="00BB09EF">
        <w:t>Do not leave gaps or make assumptions</w:t>
      </w:r>
    </w:p>
    <w:p w14:paraId="319D4EB8" w14:textId="03FF516B" w:rsidR="00BB09EF" w:rsidRPr="00BB09EF" w:rsidRDefault="00BB09EF" w:rsidP="00BB09EF"/>
    <w:p w14:paraId="7AE1C813" w14:textId="77777777" w:rsidR="00BB09EF" w:rsidRPr="00BB09EF" w:rsidRDefault="00BB09EF" w:rsidP="00BB09EF">
      <w:pPr>
        <w:rPr>
          <w:b/>
          <w:bCs/>
        </w:rPr>
      </w:pPr>
      <w:r w:rsidRPr="00BB09EF">
        <w:rPr>
          <w:b/>
          <w:bCs/>
        </w:rPr>
        <w:t>STEP 4: Obtain Signatures</w:t>
      </w:r>
    </w:p>
    <w:p w14:paraId="42C57BEF" w14:textId="77777777" w:rsidR="00BB09EF" w:rsidRPr="00323170" w:rsidRDefault="00BB09EF" w:rsidP="00323170">
      <w:r w:rsidRPr="00323170">
        <w:t>Follow correct order:</w:t>
      </w:r>
    </w:p>
    <w:p w14:paraId="2D30638E" w14:textId="77777777" w:rsidR="00BB09EF" w:rsidRPr="00BB09EF" w:rsidRDefault="00BB09EF" w:rsidP="00F664DE">
      <w:pPr>
        <w:pStyle w:val="ListParagraph"/>
        <w:numPr>
          <w:ilvl w:val="0"/>
          <w:numId w:val="13"/>
        </w:numPr>
      </w:pPr>
      <w:r w:rsidRPr="00BB09EF">
        <w:t>Interviewee signs first</w:t>
      </w:r>
    </w:p>
    <w:p w14:paraId="34680F5C" w14:textId="77777777" w:rsidR="00BB09EF" w:rsidRPr="00BB09EF" w:rsidRDefault="00BB09EF" w:rsidP="00F664DE">
      <w:pPr>
        <w:pStyle w:val="ListParagraph"/>
        <w:numPr>
          <w:ilvl w:val="0"/>
          <w:numId w:val="13"/>
        </w:numPr>
      </w:pPr>
      <w:r w:rsidRPr="00BB09EF">
        <w:t>Recruiter signs after</w:t>
      </w:r>
    </w:p>
    <w:p w14:paraId="17220EEC" w14:textId="77777777" w:rsidR="00BB09EF" w:rsidRPr="00BB09EF" w:rsidRDefault="00BB09EF" w:rsidP="00F664DE">
      <w:pPr>
        <w:pStyle w:val="ListParagraph"/>
        <w:numPr>
          <w:ilvl w:val="1"/>
          <w:numId w:val="13"/>
        </w:numPr>
      </w:pPr>
      <w:r w:rsidRPr="00BB09EF">
        <w:t>Ensure signatures are complete</w:t>
      </w:r>
    </w:p>
    <w:p w14:paraId="10A326B0" w14:textId="77777777" w:rsidR="00BB09EF" w:rsidRPr="00BB09EF" w:rsidRDefault="00BB09EF" w:rsidP="00F664DE">
      <w:pPr>
        <w:pStyle w:val="ListParagraph"/>
        <w:numPr>
          <w:ilvl w:val="1"/>
          <w:numId w:val="13"/>
        </w:numPr>
      </w:pPr>
      <w:r w:rsidRPr="00BB09EF">
        <w:t>Document any issues in comments</w:t>
      </w:r>
    </w:p>
    <w:p w14:paraId="5E0FF531" w14:textId="74E3393B" w:rsidR="00BB09EF" w:rsidRPr="00BB09EF" w:rsidRDefault="00BB09EF" w:rsidP="00BB09EF"/>
    <w:p w14:paraId="253E4F0A" w14:textId="77777777" w:rsidR="00BB09EF" w:rsidRPr="00BB09EF" w:rsidRDefault="00BB09EF" w:rsidP="00BB09EF">
      <w:pPr>
        <w:rPr>
          <w:b/>
          <w:bCs/>
        </w:rPr>
      </w:pPr>
      <w:r w:rsidRPr="00BB09EF">
        <w:rPr>
          <w:b/>
          <w:bCs/>
        </w:rPr>
        <w:t>STEP 5: Submit the COE</w:t>
      </w:r>
    </w:p>
    <w:p w14:paraId="626AFE3C" w14:textId="77777777" w:rsidR="00BB09EF" w:rsidRPr="00BB09EF" w:rsidRDefault="00BB09EF" w:rsidP="00323170">
      <w:r w:rsidRPr="00BB09EF">
        <w:t>Before submitting:</w:t>
      </w:r>
    </w:p>
    <w:p w14:paraId="3DA82834" w14:textId="77777777" w:rsidR="00BB09EF" w:rsidRPr="00323170" w:rsidRDefault="00BB09EF" w:rsidP="00323170">
      <w:r w:rsidRPr="00323170">
        <w:t>Final Check:</w:t>
      </w:r>
    </w:p>
    <w:p w14:paraId="771B15A6" w14:textId="77777777" w:rsidR="00BB09EF" w:rsidRPr="00BB09EF" w:rsidRDefault="00BB09EF" w:rsidP="00F664DE">
      <w:pPr>
        <w:pStyle w:val="ListParagraph"/>
        <w:numPr>
          <w:ilvl w:val="0"/>
          <w:numId w:val="14"/>
        </w:numPr>
      </w:pPr>
      <w:r w:rsidRPr="00BB09EF">
        <w:t>Move, work, and dates match</w:t>
      </w:r>
    </w:p>
    <w:p w14:paraId="651A7B70" w14:textId="77777777" w:rsidR="00BB09EF" w:rsidRPr="00BB09EF" w:rsidRDefault="00BB09EF" w:rsidP="00F664DE">
      <w:pPr>
        <w:pStyle w:val="ListParagraph"/>
        <w:numPr>
          <w:ilvl w:val="0"/>
          <w:numId w:val="14"/>
        </w:numPr>
      </w:pPr>
      <w:r w:rsidRPr="00BB09EF">
        <w:t>Comments clearly explain eligibility</w:t>
      </w:r>
    </w:p>
    <w:p w14:paraId="43FE5486" w14:textId="77777777" w:rsidR="00BB09EF" w:rsidRPr="00BB09EF" w:rsidRDefault="00BB09EF" w:rsidP="00F664DE">
      <w:pPr>
        <w:pStyle w:val="ListParagraph"/>
        <w:numPr>
          <w:ilvl w:val="0"/>
          <w:numId w:val="14"/>
        </w:numPr>
      </w:pPr>
      <w:r w:rsidRPr="00BB09EF">
        <w:t>No required fields are missing</w:t>
      </w:r>
    </w:p>
    <w:p w14:paraId="0EFD748C" w14:textId="77777777" w:rsidR="00BB09EF" w:rsidRPr="00323170" w:rsidRDefault="00BB09EF" w:rsidP="00323170">
      <w:r w:rsidRPr="00323170">
        <w:t>Then:</w:t>
      </w:r>
    </w:p>
    <w:p w14:paraId="2C6CC67F" w14:textId="3250A21A" w:rsidR="00BB09EF" w:rsidRPr="00BB09EF" w:rsidRDefault="00BB09EF" w:rsidP="00F664DE">
      <w:pPr>
        <w:pStyle w:val="ListParagraph"/>
        <w:numPr>
          <w:ilvl w:val="0"/>
          <w:numId w:val="15"/>
        </w:numPr>
      </w:pPr>
      <w:r w:rsidRPr="00BB09EF">
        <w:lastRenderedPageBreak/>
        <w:t>Submit within 24 hours</w:t>
      </w:r>
      <w:r w:rsidR="00323170">
        <w:t xml:space="preserve"> of the family sign date</w:t>
      </w:r>
    </w:p>
    <w:p w14:paraId="6407D358" w14:textId="5A678940" w:rsidR="00BB09EF" w:rsidRPr="00BB09EF" w:rsidRDefault="00BB09EF" w:rsidP="00BB09EF"/>
    <w:p w14:paraId="1B43D5AD" w14:textId="77777777" w:rsidR="00BB09EF" w:rsidRPr="00BB09EF" w:rsidRDefault="00BB09EF" w:rsidP="00BB09EF">
      <w:pPr>
        <w:rPr>
          <w:b/>
          <w:bCs/>
        </w:rPr>
      </w:pPr>
      <w:r w:rsidRPr="00BB09EF">
        <w:rPr>
          <w:b/>
          <w:bCs/>
        </w:rPr>
        <w:t>STEP 6: Follow Up</w:t>
      </w:r>
    </w:p>
    <w:p w14:paraId="1469073F" w14:textId="77777777" w:rsidR="00BB09EF" w:rsidRPr="00BB09EF" w:rsidRDefault="00BB09EF" w:rsidP="00323170">
      <w:r w:rsidRPr="00BB09EF">
        <w:t>Recruitment continues after submission.</w:t>
      </w:r>
    </w:p>
    <w:p w14:paraId="1C47B49C" w14:textId="77777777" w:rsidR="00BB09EF" w:rsidRPr="00323170" w:rsidRDefault="00BB09EF" w:rsidP="00323170">
      <w:r w:rsidRPr="00323170">
        <w:t>You are responsible for:</w:t>
      </w:r>
    </w:p>
    <w:p w14:paraId="05E88B68" w14:textId="77777777" w:rsidR="00BB09EF" w:rsidRPr="00BB09EF" w:rsidRDefault="00BB09EF" w:rsidP="00F664DE">
      <w:pPr>
        <w:pStyle w:val="ListParagraph"/>
        <w:numPr>
          <w:ilvl w:val="0"/>
          <w:numId w:val="15"/>
        </w:numPr>
      </w:pPr>
      <w:r w:rsidRPr="00BB09EF">
        <w:t>Responding quickly to corrections or questions</w:t>
      </w:r>
    </w:p>
    <w:p w14:paraId="4538DA3D" w14:textId="77777777" w:rsidR="00BB09EF" w:rsidRPr="00BB09EF" w:rsidRDefault="00BB09EF" w:rsidP="00F664DE">
      <w:pPr>
        <w:pStyle w:val="ListParagraph"/>
        <w:numPr>
          <w:ilvl w:val="0"/>
          <w:numId w:val="15"/>
        </w:numPr>
      </w:pPr>
      <w:r w:rsidRPr="00BB09EF">
        <w:t>Providing additional information if requested</w:t>
      </w:r>
    </w:p>
    <w:p w14:paraId="31193E9D" w14:textId="77777777" w:rsidR="00BB09EF" w:rsidRPr="00BB09EF" w:rsidRDefault="00BB09EF" w:rsidP="00F664DE">
      <w:pPr>
        <w:pStyle w:val="ListParagraph"/>
        <w:numPr>
          <w:ilvl w:val="0"/>
          <w:numId w:val="15"/>
        </w:numPr>
      </w:pPr>
      <w:r w:rsidRPr="00BB09EF">
        <w:t>Tracking approval status</w:t>
      </w:r>
    </w:p>
    <w:p w14:paraId="3083C874" w14:textId="68F14796" w:rsidR="00BB09EF" w:rsidRPr="00BB09EF" w:rsidRDefault="00BB09EF" w:rsidP="00BB09EF">
      <w:r w:rsidRPr="00323170">
        <w:t>Goal:</w:t>
      </w:r>
      <w:r w:rsidRPr="00BB09EF">
        <w:t xml:space="preserve"> Ensure COE moves to approval without delay</w:t>
      </w:r>
    </w:p>
    <w:p w14:paraId="4C968479" w14:textId="77777777" w:rsidR="000442DC" w:rsidRPr="000442DC" w:rsidRDefault="000442DC" w:rsidP="000442DC">
      <w:pPr>
        <w:pStyle w:val="Heading3"/>
      </w:pPr>
      <w:bookmarkStart w:id="9" w:name="_Toc231367943"/>
      <w:r w:rsidRPr="000442DC">
        <w:t>Characteristics of an Effective Recruiter</w:t>
      </w:r>
      <w:bookmarkEnd w:id="9"/>
    </w:p>
    <w:p w14:paraId="4564E994" w14:textId="77777777" w:rsidR="000442DC" w:rsidRPr="000442DC" w:rsidRDefault="000442DC" w:rsidP="000442DC">
      <w:r w:rsidRPr="000442DC">
        <w:t>Strong recruiters develop their skills over time. No one starts with everything—but the most effective recruiters consistently demonstrate the following:</w:t>
      </w:r>
    </w:p>
    <w:p w14:paraId="4B61A184" w14:textId="77777777" w:rsidR="000442DC" w:rsidRPr="000442DC" w:rsidRDefault="000442DC" w:rsidP="000442DC">
      <w:r w:rsidRPr="000442DC">
        <w:t>Effective recruiters:</w:t>
      </w:r>
    </w:p>
    <w:p w14:paraId="7B7E1B1E" w14:textId="77777777" w:rsidR="000442DC" w:rsidRPr="000442DC" w:rsidRDefault="000442DC" w:rsidP="00F664DE">
      <w:pPr>
        <w:pStyle w:val="ListParagraph"/>
        <w:numPr>
          <w:ilvl w:val="0"/>
          <w:numId w:val="16"/>
        </w:numPr>
      </w:pPr>
      <w:r w:rsidRPr="000442DC">
        <w:t>Make accurate eligibility decisions</w:t>
      </w:r>
    </w:p>
    <w:p w14:paraId="2FE349C2" w14:textId="77777777" w:rsidR="000442DC" w:rsidRPr="000442DC" w:rsidRDefault="000442DC" w:rsidP="00F664DE">
      <w:pPr>
        <w:pStyle w:val="ListParagraph"/>
        <w:numPr>
          <w:ilvl w:val="0"/>
          <w:numId w:val="16"/>
        </w:numPr>
      </w:pPr>
      <w:r w:rsidRPr="000442DC">
        <w:t>Document clearly and completely</w:t>
      </w:r>
    </w:p>
    <w:p w14:paraId="3D9154B2" w14:textId="77777777" w:rsidR="000442DC" w:rsidRPr="000442DC" w:rsidRDefault="000442DC" w:rsidP="00F664DE">
      <w:pPr>
        <w:pStyle w:val="ListParagraph"/>
        <w:numPr>
          <w:ilvl w:val="0"/>
          <w:numId w:val="16"/>
        </w:numPr>
      </w:pPr>
      <w:r w:rsidRPr="000442DC">
        <w:t>Manage time and workload effectively</w:t>
      </w:r>
    </w:p>
    <w:p w14:paraId="0B6AF381" w14:textId="77777777" w:rsidR="000442DC" w:rsidRPr="000442DC" w:rsidRDefault="000442DC" w:rsidP="00F664DE">
      <w:pPr>
        <w:pStyle w:val="ListParagraph"/>
        <w:numPr>
          <w:ilvl w:val="0"/>
          <w:numId w:val="16"/>
        </w:numPr>
      </w:pPr>
      <w:r w:rsidRPr="000442DC">
        <w:t>Work independently and stay organized</w:t>
      </w:r>
    </w:p>
    <w:p w14:paraId="210C503E" w14:textId="77777777" w:rsidR="000442DC" w:rsidRPr="000442DC" w:rsidRDefault="000442DC" w:rsidP="00F664DE">
      <w:pPr>
        <w:pStyle w:val="ListParagraph"/>
        <w:numPr>
          <w:ilvl w:val="0"/>
          <w:numId w:val="16"/>
        </w:numPr>
      </w:pPr>
      <w:r w:rsidRPr="000442DC">
        <w:t>Adapt to changing situations in the field</w:t>
      </w:r>
    </w:p>
    <w:p w14:paraId="706F0CB9" w14:textId="77777777" w:rsidR="000442DC" w:rsidRPr="000442DC" w:rsidRDefault="000442DC" w:rsidP="00F664DE">
      <w:pPr>
        <w:pStyle w:val="ListParagraph"/>
        <w:numPr>
          <w:ilvl w:val="0"/>
          <w:numId w:val="16"/>
        </w:numPr>
      </w:pPr>
      <w:r w:rsidRPr="000442DC">
        <w:t>Build trust with families and community contacts</w:t>
      </w:r>
    </w:p>
    <w:p w14:paraId="6F4809DE" w14:textId="77777777" w:rsidR="000442DC" w:rsidRPr="000442DC" w:rsidRDefault="000442DC" w:rsidP="00F664DE">
      <w:pPr>
        <w:pStyle w:val="ListParagraph"/>
        <w:numPr>
          <w:ilvl w:val="0"/>
          <w:numId w:val="16"/>
        </w:numPr>
      </w:pPr>
      <w:r w:rsidRPr="000442DC">
        <w:t>Ask strong questions during interviews</w:t>
      </w:r>
    </w:p>
    <w:p w14:paraId="39AF82CF" w14:textId="77777777" w:rsidR="000442DC" w:rsidRPr="000442DC" w:rsidRDefault="000442DC" w:rsidP="00F664DE">
      <w:pPr>
        <w:pStyle w:val="ListParagraph"/>
        <w:numPr>
          <w:ilvl w:val="0"/>
          <w:numId w:val="16"/>
        </w:numPr>
      </w:pPr>
      <w:r w:rsidRPr="000442DC">
        <w:t>Maintain professionalism, confidentiality, and integrity</w:t>
      </w:r>
    </w:p>
    <w:p w14:paraId="1D3A0E1A" w14:textId="77777777" w:rsidR="000442DC" w:rsidRPr="000442DC" w:rsidRDefault="000442DC" w:rsidP="00F664DE">
      <w:pPr>
        <w:pStyle w:val="ListParagraph"/>
        <w:numPr>
          <w:ilvl w:val="0"/>
          <w:numId w:val="16"/>
        </w:numPr>
      </w:pPr>
      <w:r w:rsidRPr="000442DC">
        <w:t>Show cultural awareness and respect</w:t>
      </w:r>
    </w:p>
    <w:p w14:paraId="293C33B1" w14:textId="7479452E" w:rsidR="000442DC" w:rsidRPr="000442DC" w:rsidRDefault="000442DC" w:rsidP="000442DC">
      <w:r w:rsidRPr="000442DC">
        <w:t>Bottom line: Accuracy, consistency, and trust are the foundation of successful recruitment.</w:t>
      </w:r>
    </w:p>
    <w:p w14:paraId="0597CB32" w14:textId="77777777" w:rsidR="000442DC" w:rsidRPr="000442DC" w:rsidRDefault="000442DC" w:rsidP="000442DC">
      <w:pPr>
        <w:pStyle w:val="Heading3"/>
      </w:pPr>
      <w:bookmarkStart w:id="10" w:name="_Toc231367944"/>
      <w:r w:rsidRPr="000442DC">
        <w:t>Key Professional Practices</w:t>
      </w:r>
      <w:bookmarkEnd w:id="10"/>
    </w:p>
    <w:p w14:paraId="2B5AF1FD" w14:textId="77777777" w:rsidR="000442DC" w:rsidRPr="000442DC" w:rsidRDefault="000442DC" w:rsidP="000442DC">
      <w:r w:rsidRPr="000442DC">
        <w:t>Know Your Program</w:t>
      </w:r>
    </w:p>
    <w:p w14:paraId="5B0252EC" w14:textId="77777777" w:rsidR="000442DC" w:rsidRPr="000442DC" w:rsidRDefault="000442DC" w:rsidP="00F664DE">
      <w:pPr>
        <w:pStyle w:val="ListParagraph"/>
        <w:numPr>
          <w:ilvl w:val="0"/>
          <w:numId w:val="17"/>
        </w:numPr>
      </w:pPr>
      <w:r w:rsidRPr="000442DC">
        <w:t>Understand available services</w:t>
      </w:r>
    </w:p>
    <w:p w14:paraId="033403AD" w14:textId="77777777" w:rsidR="000442DC" w:rsidRDefault="000442DC" w:rsidP="00F664DE">
      <w:pPr>
        <w:pStyle w:val="ListParagraph"/>
        <w:numPr>
          <w:ilvl w:val="0"/>
          <w:numId w:val="17"/>
        </w:numPr>
      </w:pPr>
      <w:r w:rsidRPr="000442DC">
        <w:t>Be able to clearly explain the program to families</w:t>
      </w:r>
    </w:p>
    <w:p w14:paraId="1351CA3B" w14:textId="64E88FE0" w:rsidR="006D48F7" w:rsidRPr="000442DC" w:rsidRDefault="006D48F7" w:rsidP="00F664DE">
      <w:pPr>
        <w:pStyle w:val="ListParagraph"/>
        <w:numPr>
          <w:ilvl w:val="0"/>
          <w:numId w:val="17"/>
        </w:numPr>
      </w:pPr>
      <w:r>
        <w:t>Never promise services, timelines, or outcomes you or the program cannot deliver</w:t>
      </w:r>
    </w:p>
    <w:p w14:paraId="7D7DB273" w14:textId="77777777" w:rsidR="000442DC" w:rsidRPr="000442DC" w:rsidRDefault="000442DC" w:rsidP="000442DC">
      <w:r w:rsidRPr="000442DC">
        <w:t>Build and Use a Network</w:t>
      </w:r>
    </w:p>
    <w:p w14:paraId="5A33E53B" w14:textId="77777777" w:rsidR="000442DC" w:rsidRPr="000442DC" w:rsidRDefault="000442DC" w:rsidP="00F664DE">
      <w:pPr>
        <w:pStyle w:val="ListParagraph"/>
        <w:numPr>
          <w:ilvl w:val="0"/>
          <w:numId w:val="18"/>
        </w:numPr>
      </w:pPr>
      <w:r w:rsidRPr="000442DC">
        <w:t>Maintain connections with employers, schools, and community agencies</w:t>
      </w:r>
    </w:p>
    <w:p w14:paraId="13EDF828" w14:textId="77777777" w:rsidR="000442DC" w:rsidRPr="000442DC" w:rsidRDefault="000442DC" w:rsidP="00F664DE">
      <w:pPr>
        <w:pStyle w:val="ListParagraph"/>
        <w:numPr>
          <w:ilvl w:val="0"/>
          <w:numId w:val="18"/>
        </w:numPr>
      </w:pPr>
      <w:r w:rsidRPr="000442DC">
        <w:lastRenderedPageBreak/>
        <w:t>Use contacts to identify families quickly</w:t>
      </w:r>
    </w:p>
    <w:p w14:paraId="2B55C357" w14:textId="77777777" w:rsidR="000442DC" w:rsidRPr="000442DC" w:rsidRDefault="000442DC" w:rsidP="000442DC">
      <w:r w:rsidRPr="000442DC">
        <w:t>Ask Questions</w:t>
      </w:r>
    </w:p>
    <w:p w14:paraId="1433ABE9" w14:textId="77777777" w:rsidR="000442DC" w:rsidRPr="000442DC" w:rsidRDefault="000442DC" w:rsidP="00F664DE">
      <w:pPr>
        <w:pStyle w:val="ListParagraph"/>
        <w:numPr>
          <w:ilvl w:val="0"/>
          <w:numId w:val="19"/>
        </w:numPr>
      </w:pPr>
      <w:r w:rsidRPr="000442DC">
        <w:t>Seek guidance when unsure</w:t>
      </w:r>
    </w:p>
    <w:p w14:paraId="1D56D22D" w14:textId="77777777" w:rsidR="000442DC" w:rsidRPr="000442DC" w:rsidRDefault="000442DC" w:rsidP="00F664DE">
      <w:pPr>
        <w:pStyle w:val="ListParagraph"/>
        <w:numPr>
          <w:ilvl w:val="0"/>
          <w:numId w:val="19"/>
        </w:numPr>
      </w:pPr>
      <w:r w:rsidRPr="000442DC">
        <w:t>Never guess on eligibility</w:t>
      </w:r>
    </w:p>
    <w:p w14:paraId="26C9DB98" w14:textId="77777777" w:rsidR="000442DC" w:rsidRPr="000442DC" w:rsidRDefault="000442DC" w:rsidP="000442DC">
      <w:r w:rsidRPr="000442DC">
        <w:t>Stay Objective</w:t>
      </w:r>
    </w:p>
    <w:p w14:paraId="28FA287E" w14:textId="77777777" w:rsidR="000442DC" w:rsidRPr="000442DC" w:rsidRDefault="000442DC" w:rsidP="00F664DE">
      <w:pPr>
        <w:pStyle w:val="ListParagraph"/>
        <w:numPr>
          <w:ilvl w:val="0"/>
          <w:numId w:val="20"/>
        </w:numPr>
      </w:pPr>
      <w:r w:rsidRPr="000442DC">
        <w:t>Base decisions on eligibility rules—not personal opinion</w:t>
      </w:r>
    </w:p>
    <w:p w14:paraId="1FF02E2F" w14:textId="77777777" w:rsidR="000442DC" w:rsidRPr="000442DC" w:rsidRDefault="000442DC" w:rsidP="000442DC">
      <w:r w:rsidRPr="000442DC">
        <w:t>Work as a Team</w:t>
      </w:r>
    </w:p>
    <w:p w14:paraId="5C2894B1" w14:textId="77777777" w:rsidR="000442DC" w:rsidRPr="000442DC" w:rsidRDefault="000442DC" w:rsidP="00F664DE">
      <w:pPr>
        <w:pStyle w:val="ListParagraph"/>
        <w:numPr>
          <w:ilvl w:val="0"/>
          <w:numId w:val="20"/>
        </w:numPr>
      </w:pPr>
      <w:r w:rsidRPr="000442DC">
        <w:t>Use coordinators and state staff for support</w:t>
      </w:r>
    </w:p>
    <w:p w14:paraId="11D69BAE" w14:textId="2245A874" w:rsidR="000442DC" w:rsidRDefault="000442DC" w:rsidP="00F664DE">
      <w:pPr>
        <w:pStyle w:val="ListParagraph"/>
        <w:numPr>
          <w:ilvl w:val="0"/>
          <w:numId w:val="20"/>
        </w:numPr>
      </w:pPr>
      <w:r w:rsidRPr="000442DC">
        <w:t>Recruitment is not done alone</w:t>
      </w:r>
    </w:p>
    <w:p w14:paraId="0C85FB6A" w14:textId="4A4DD96D" w:rsidR="006D48F7" w:rsidRDefault="006D48F7" w:rsidP="006D48F7">
      <w:r>
        <w:t>Honor Commitments</w:t>
      </w:r>
    </w:p>
    <w:p w14:paraId="5EC4C722" w14:textId="0EAAC9FD" w:rsidR="006D48F7" w:rsidRPr="000442DC" w:rsidRDefault="006D48F7" w:rsidP="006D48F7">
      <w:pPr>
        <w:pStyle w:val="ListParagraph"/>
        <w:numPr>
          <w:ilvl w:val="0"/>
          <w:numId w:val="55"/>
        </w:numPr>
      </w:pPr>
      <w:r>
        <w:t>Consistently follow through on what was communicated to contacts to build trust, credibility, and ongoing collaboration</w:t>
      </w:r>
    </w:p>
    <w:p w14:paraId="711F1157" w14:textId="77777777" w:rsidR="000442DC" w:rsidRPr="000442DC" w:rsidRDefault="000442DC" w:rsidP="000442DC">
      <w:pPr>
        <w:pStyle w:val="Heading3"/>
      </w:pPr>
      <w:bookmarkStart w:id="11" w:name="_Toc231367945"/>
      <w:r w:rsidRPr="000442DC">
        <w:t>Time Expectations</w:t>
      </w:r>
      <w:bookmarkEnd w:id="11"/>
    </w:p>
    <w:p w14:paraId="4FE91A1C" w14:textId="77777777" w:rsidR="000442DC" w:rsidRPr="000442DC" w:rsidRDefault="000442DC" w:rsidP="00F664DE">
      <w:pPr>
        <w:pStyle w:val="ListParagraph"/>
        <w:numPr>
          <w:ilvl w:val="0"/>
          <w:numId w:val="21"/>
        </w:numPr>
      </w:pPr>
      <w:r w:rsidRPr="000442DC">
        <w:t>At least 90% of work time must be spent on recruitment activities</w:t>
      </w:r>
    </w:p>
    <w:p w14:paraId="357FFC47" w14:textId="305F46D2" w:rsidR="000442DC" w:rsidRPr="000442DC" w:rsidRDefault="000442DC" w:rsidP="00F664DE">
      <w:pPr>
        <w:pStyle w:val="ListParagraph"/>
        <w:numPr>
          <w:ilvl w:val="0"/>
          <w:numId w:val="21"/>
        </w:numPr>
      </w:pPr>
      <w:r w:rsidRPr="000442DC">
        <w:t>Prioritize locating families, interviewing, and completing COEs</w:t>
      </w:r>
    </w:p>
    <w:p w14:paraId="09FE07FD" w14:textId="782AB9AA" w:rsidR="000442DC" w:rsidRPr="000442DC" w:rsidRDefault="000442DC" w:rsidP="000442DC">
      <w:pPr>
        <w:pStyle w:val="Heading3"/>
      </w:pPr>
      <w:bookmarkStart w:id="12" w:name="_Toc231367946"/>
      <w:r w:rsidRPr="000442DC">
        <w:t>Safety</w:t>
      </w:r>
      <w:bookmarkEnd w:id="12"/>
    </w:p>
    <w:p w14:paraId="028056B2" w14:textId="3AB91854" w:rsidR="00275019" w:rsidRDefault="00275019" w:rsidP="000442DC">
      <w:r w:rsidRPr="00275019">
        <w:t xml:space="preserve">For full safety procedures and detailed guidance, please refer to the complete Safety section in the </w:t>
      </w:r>
      <w:hyperlink w:anchor="_Safety" w:history="1">
        <w:r w:rsidRPr="00275019">
          <w:rPr>
            <w:rStyle w:val="Hyperlink"/>
          </w:rPr>
          <w:t>Resources</w:t>
        </w:r>
      </w:hyperlink>
      <w:r w:rsidRPr="00275019">
        <w:t>.</w:t>
      </w:r>
    </w:p>
    <w:p w14:paraId="7185205E" w14:textId="73C9098D" w:rsidR="000442DC" w:rsidRPr="000442DC" w:rsidRDefault="000442DC" w:rsidP="000442DC">
      <w:r w:rsidRPr="000442DC">
        <w:t>Before Visits</w:t>
      </w:r>
    </w:p>
    <w:p w14:paraId="1B379D7A" w14:textId="77777777" w:rsidR="000442DC" w:rsidRPr="000442DC" w:rsidRDefault="000442DC" w:rsidP="00F664DE">
      <w:pPr>
        <w:pStyle w:val="ListParagraph"/>
        <w:numPr>
          <w:ilvl w:val="0"/>
          <w:numId w:val="22"/>
        </w:numPr>
      </w:pPr>
      <w:r w:rsidRPr="000442DC">
        <w:t>Plan route and inform team</w:t>
      </w:r>
    </w:p>
    <w:p w14:paraId="3FA11761" w14:textId="77777777" w:rsidR="000442DC" w:rsidRPr="000442DC" w:rsidRDefault="000442DC" w:rsidP="00F664DE">
      <w:pPr>
        <w:pStyle w:val="ListParagraph"/>
        <w:numPr>
          <w:ilvl w:val="0"/>
          <w:numId w:val="22"/>
        </w:numPr>
      </w:pPr>
      <w:r w:rsidRPr="000442DC">
        <w:t>Check phone and vehicle</w:t>
      </w:r>
    </w:p>
    <w:p w14:paraId="220AB7B6" w14:textId="77777777" w:rsidR="000442DC" w:rsidRPr="000442DC" w:rsidRDefault="000442DC" w:rsidP="000442DC">
      <w:r w:rsidRPr="000442DC">
        <w:t>During Visits</w:t>
      </w:r>
    </w:p>
    <w:p w14:paraId="103681EF" w14:textId="77777777" w:rsidR="000442DC" w:rsidRPr="000442DC" w:rsidRDefault="000442DC" w:rsidP="00F664DE">
      <w:pPr>
        <w:pStyle w:val="ListParagraph"/>
        <w:numPr>
          <w:ilvl w:val="0"/>
          <w:numId w:val="23"/>
        </w:numPr>
      </w:pPr>
      <w:r w:rsidRPr="000442DC">
        <w:t>Assess surroundings</w:t>
      </w:r>
    </w:p>
    <w:p w14:paraId="162365E0" w14:textId="77777777" w:rsidR="000442DC" w:rsidRPr="000442DC" w:rsidRDefault="000442DC" w:rsidP="00F664DE">
      <w:pPr>
        <w:pStyle w:val="ListParagraph"/>
        <w:numPr>
          <w:ilvl w:val="0"/>
          <w:numId w:val="23"/>
        </w:numPr>
      </w:pPr>
      <w:r w:rsidRPr="000442DC">
        <w:t>Trust your instincts—leave if unsafe</w:t>
      </w:r>
    </w:p>
    <w:p w14:paraId="6707F0C1" w14:textId="77777777" w:rsidR="000442DC" w:rsidRPr="000442DC" w:rsidRDefault="000442DC" w:rsidP="00F664DE">
      <w:pPr>
        <w:pStyle w:val="ListParagraph"/>
        <w:numPr>
          <w:ilvl w:val="0"/>
          <w:numId w:val="23"/>
        </w:numPr>
      </w:pPr>
      <w:r w:rsidRPr="000442DC">
        <w:t>Always carry identification</w:t>
      </w:r>
    </w:p>
    <w:p w14:paraId="36AC06AA" w14:textId="77777777" w:rsidR="000442DC" w:rsidRPr="000442DC" w:rsidRDefault="000442DC" w:rsidP="000442DC">
      <w:r w:rsidRPr="000442DC">
        <w:t>After Visits</w:t>
      </w:r>
    </w:p>
    <w:p w14:paraId="0088667A" w14:textId="77777777" w:rsidR="000442DC" w:rsidRPr="000442DC" w:rsidRDefault="000442DC" w:rsidP="00F664DE">
      <w:pPr>
        <w:pStyle w:val="ListParagraph"/>
        <w:numPr>
          <w:ilvl w:val="0"/>
          <w:numId w:val="24"/>
        </w:numPr>
      </w:pPr>
      <w:r w:rsidRPr="000442DC">
        <w:t>Report concerns</w:t>
      </w:r>
    </w:p>
    <w:p w14:paraId="47458695" w14:textId="5ADAC631" w:rsidR="000442DC" w:rsidRPr="000442DC" w:rsidRDefault="000442DC" w:rsidP="00F664DE">
      <w:pPr>
        <w:pStyle w:val="ListParagraph"/>
        <w:numPr>
          <w:ilvl w:val="0"/>
          <w:numId w:val="24"/>
        </w:numPr>
      </w:pPr>
      <w:r w:rsidRPr="000442DC">
        <w:t>Document incidents</w:t>
      </w:r>
    </w:p>
    <w:p w14:paraId="5148EDB0" w14:textId="77777777" w:rsidR="000442DC" w:rsidRPr="000442DC" w:rsidRDefault="000442DC" w:rsidP="000442DC">
      <w:pPr>
        <w:pStyle w:val="Heading3"/>
      </w:pPr>
      <w:bookmarkStart w:id="13" w:name="_Toc231367947"/>
      <w:r w:rsidRPr="000442DC">
        <w:lastRenderedPageBreak/>
        <w:t>Time Management (Field Use)</w:t>
      </w:r>
      <w:bookmarkEnd w:id="13"/>
    </w:p>
    <w:p w14:paraId="75D35C24" w14:textId="77777777" w:rsidR="000442DC" w:rsidRPr="000442DC" w:rsidRDefault="000442DC" w:rsidP="00F664DE">
      <w:pPr>
        <w:pStyle w:val="ListParagraph"/>
        <w:numPr>
          <w:ilvl w:val="0"/>
          <w:numId w:val="25"/>
        </w:numPr>
      </w:pPr>
      <w:r w:rsidRPr="000442DC">
        <w:t>Schedule visits when possible</w:t>
      </w:r>
    </w:p>
    <w:p w14:paraId="4882BDCD" w14:textId="71B51A22" w:rsidR="000442DC" w:rsidRPr="000442DC" w:rsidRDefault="000442DC" w:rsidP="00F664DE">
      <w:pPr>
        <w:pStyle w:val="ListParagraph"/>
        <w:numPr>
          <w:ilvl w:val="0"/>
          <w:numId w:val="25"/>
        </w:numPr>
      </w:pPr>
      <w:r w:rsidRPr="000442DC">
        <w:t>Group</w:t>
      </w:r>
      <w:r>
        <w:t xml:space="preserve"> routes and</w:t>
      </w:r>
      <w:r w:rsidRPr="000442DC">
        <w:t xml:space="preserve"> visits by location</w:t>
      </w:r>
    </w:p>
    <w:p w14:paraId="5AB82A87" w14:textId="77777777" w:rsidR="000442DC" w:rsidRPr="000442DC" w:rsidRDefault="000442DC" w:rsidP="00F664DE">
      <w:pPr>
        <w:pStyle w:val="ListParagraph"/>
        <w:numPr>
          <w:ilvl w:val="0"/>
          <w:numId w:val="25"/>
        </w:numPr>
      </w:pPr>
      <w:r w:rsidRPr="000442DC">
        <w:t>Allow time after each visit for documentation</w:t>
      </w:r>
    </w:p>
    <w:p w14:paraId="66445AB4" w14:textId="77777777" w:rsidR="000442DC" w:rsidRPr="000442DC" w:rsidRDefault="000442DC" w:rsidP="00F664DE">
      <w:pPr>
        <w:pStyle w:val="ListParagraph"/>
        <w:numPr>
          <w:ilvl w:val="0"/>
          <w:numId w:val="25"/>
        </w:numPr>
      </w:pPr>
      <w:r w:rsidRPr="000442DC">
        <w:t>Plan around work schedules and seasons</w:t>
      </w:r>
    </w:p>
    <w:p w14:paraId="7C237A96" w14:textId="77777777" w:rsidR="00F65250" w:rsidRPr="00F65250" w:rsidRDefault="00F65250" w:rsidP="00F65250">
      <w:pPr>
        <w:pStyle w:val="Heading1"/>
      </w:pPr>
      <w:bookmarkStart w:id="14" w:name="_Toc231367948"/>
      <w:r w:rsidRPr="00F65250">
        <w:t>Completing the Certificate of Eligibility (COE)</w:t>
      </w:r>
      <w:bookmarkEnd w:id="14"/>
    </w:p>
    <w:p w14:paraId="7822D888" w14:textId="77777777" w:rsidR="00F65250" w:rsidRPr="00F65250" w:rsidRDefault="00F65250" w:rsidP="00F65250">
      <w:r w:rsidRPr="00F65250">
        <w:t>The COE is the official legal record of a student’s eligibility. It must be completed accurately and fully for the student to receive services.</w:t>
      </w:r>
    </w:p>
    <w:p w14:paraId="1C8CE94E" w14:textId="3C98ED75" w:rsidR="00F65250" w:rsidRDefault="00F65250" w:rsidP="00F65250">
      <w:r w:rsidRPr="00F65250">
        <w:t xml:space="preserve">All COEs must be entered </w:t>
      </w:r>
      <w:r w:rsidR="00DB4A33" w:rsidRPr="00F65250">
        <w:t>into</w:t>
      </w:r>
      <w:r w:rsidRPr="00F65250">
        <w:t xml:space="preserve"> the official system unless otherwise directed.</w:t>
      </w:r>
    </w:p>
    <w:p w14:paraId="59C96A2F" w14:textId="41DDD718" w:rsidR="004A331D" w:rsidRPr="004A331D" w:rsidRDefault="004A331D" w:rsidP="00F65250">
      <w:r w:rsidRPr="004A331D">
        <w:t xml:space="preserve">The MIS2000 database stores all </w:t>
      </w:r>
      <w:r>
        <w:t xml:space="preserve">COEs.  COES must be retained for 11 years. </w:t>
      </w:r>
    </w:p>
    <w:p w14:paraId="39386688" w14:textId="77777777" w:rsidR="00F65250" w:rsidRPr="004A331D" w:rsidRDefault="00F65250" w:rsidP="00F65250"/>
    <w:p w14:paraId="64DF14F3" w14:textId="75DCF88E" w:rsidR="00F65250" w:rsidRPr="00F65250" w:rsidRDefault="00F65250" w:rsidP="00F65250">
      <w:pPr>
        <w:pStyle w:val="Heading2"/>
      </w:pPr>
      <w:bookmarkStart w:id="15" w:name="_Toc231367949"/>
      <w:r w:rsidRPr="00F65250">
        <w:t>COE Completion Principles</w:t>
      </w:r>
      <w:bookmarkEnd w:id="15"/>
    </w:p>
    <w:p w14:paraId="5D339048" w14:textId="77777777" w:rsidR="00F65250" w:rsidRPr="00F65250" w:rsidRDefault="00F65250" w:rsidP="00F65250">
      <w:r w:rsidRPr="00F65250">
        <w:t>Every COE must be:</w:t>
      </w:r>
    </w:p>
    <w:p w14:paraId="1E330A7A" w14:textId="4B733955" w:rsidR="00F65250" w:rsidRPr="00F65250" w:rsidRDefault="00F65250" w:rsidP="00F664DE">
      <w:pPr>
        <w:pStyle w:val="ListParagraph"/>
        <w:numPr>
          <w:ilvl w:val="0"/>
          <w:numId w:val="28"/>
        </w:numPr>
      </w:pPr>
      <w:r w:rsidRPr="00F65250">
        <w:t>Complete (no blank required fields)</w:t>
      </w:r>
    </w:p>
    <w:p w14:paraId="2725A883" w14:textId="168F34A5" w:rsidR="00F65250" w:rsidRPr="00F65250" w:rsidRDefault="00F65250" w:rsidP="00F664DE">
      <w:pPr>
        <w:pStyle w:val="ListParagraph"/>
        <w:numPr>
          <w:ilvl w:val="0"/>
          <w:numId w:val="28"/>
        </w:numPr>
      </w:pPr>
      <w:r w:rsidRPr="00F65250">
        <w:t>Accurate (no assumptions or guesses)</w:t>
      </w:r>
    </w:p>
    <w:p w14:paraId="6ABE7A49" w14:textId="455D7D83" w:rsidR="00F65250" w:rsidRPr="00F65250" w:rsidRDefault="00F65250" w:rsidP="00F664DE">
      <w:pPr>
        <w:pStyle w:val="ListParagraph"/>
        <w:numPr>
          <w:ilvl w:val="0"/>
          <w:numId w:val="28"/>
        </w:numPr>
      </w:pPr>
      <w:r w:rsidRPr="00F65250">
        <w:t>Consistent (all sections align)</w:t>
      </w:r>
    </w:p>
    <w:p w14:paraId="2866346A" w14:textId="074C3C98" w:rsidR="00F65250" w:rsidRPr="00F65250" w:rsidRDefault="00F65250" w:rsidP="00F664DE">
      <w:pPr>
        <w:pStyle w:val="ListParagraph"/>
        <w:numPr>
          <w:ilvl w:val="0"/>
          <w:numId w:val="28"/>
        </w:numPr>
      </w:pPr>
      <w:r w:rsidRPr="00F65250">
        <w:t>Clear (comments explain eligibility)</w:t>
      </w:r>
    </w:p>
    <w:p w14:paraId="2BDF8403" w14:textId="747673CA" w:rsidR="00F65250" w:rsidRPr="00F65250" w:rsidRDefault="00F65250" w:rsidP="00F664DE">
      <w:pPr>
        <w:pStyle w:val="ListParagraph"/>
        <w:numPr>
          <w:ilvl w:val="0"/>
          <w:numId w:val="28"/>
        </w:numPr>
      </w:pPr>
      <w:r w:rsidRPr="00F65250">
        <w:t>Errors or missing information will delay approval and services</w:t>
      </w:r>
    </w:p>
    <w:p w14:paraId="38D83AA3" w14:textId="77777777" w:rsidR="00F65250" w:rsidRPr="00F65250" w:rsidRDefault="00F65250" w:rsidP="00F65250">
      <w:pPr>
        <w:pStyle w:val="Heading2"/>
      </w:pPr>
      <w:bookmarkStart w:id="16" w:name="_Toc231367950"/>
      <w:r w:rsidRPr="00F65250">
        <w:t>Key Sections to Get Right</w:t>
      </w:r>
      <w:bookmarkEnd w:id="16"/>
    </w:p>
    <w:p w14:paraId="08067EEE" w14:textId="61D277C5" w:rsidR="00F65250" w:rsidRPr="00F65250" w:rsidRDefault="00F65250" w:rsidP="00F65250">
      <w:r w:rsidRPr="00F65250">
        <w:t>Focus on the areas that most often result in errors:</w:t>
      </w:r>
    </w:p>
    <w:p w14:paraId="7C401F36" w14:textId="3D8E69F7" w:rsidR="00F65250" w:rsidRPr="00F65250" w:rsidRDefault="00F65250" w:rsidP="00F65250">
      <w:pPr>
        <w:pStyle w:val="Heading3"/>
      </w:pPr>
      <w:bookmarkStart w:id="17" w:name="_Toc231367951"/>
      <w:r w:rsidRPr="00F65250">
        <w:t>Family &amp; Contact Information</w:t>
      </w:r>
      <w:bookmarkEnd w:id="17"/>
    </w:p>
    <w:p w14:paraId="42FA6802" w14:textId="77777777" w:rsidR="00F65250" w:rsidRPr="00F65250" w:rsidRDefault="00F65250" w:rsidP="00F664DE">
      <w:pPr>
        <w:pStyle w:val="ListParagraph"/>
        <w:numPr>
          <w:ilvl w:val="0"/>
          <w:numId w:val="29"/>
        </w:numPr>
      </w:pPr>
      <w:r w:rsidRPr="00F65250">
        <w:t>Enter all names accurately (no assumptions)</w:t>
      </w:r>
    </w:p>
    <w:p w14:paraId="1B74E547" w14:textId="77777777" w:rsidR="00F65250" w:rsidRPr="00F65250" w:rsidRDefault="00F65250" w:rsidP="00F664DE">
      <w:pPr>
        <w:pStyle w:val="ListParagraph"/>
        <w:numPr>
          <w:ilvl w:val="0"/>
          <w:numId w:val="29"/>
        </w:numPr>
      </w:pPr>
      <w:r w:rsidRPr="00F65250">
        <w:t>Verify address, phone, and language</w:t>
      </w:r>
    </w:p>
    <w:p w14:paraId="21D89F48" w14:textId="2A97DC9A" w:rsidR="00F65250" w:rsidRPr="00F65250" w:rsidRDefault="00F65250" w:rsidP="00F664DE">
      <w:pPr>
        <w:pStyle w:val="ListParagraph"/>
        <w:numPr>
          <w:ilvl w:val="0"/>
          <w:numId w:val="29"/>
        </w:numPr>
      </w:pPr>
      <w:r w:rsidRPr="00F65250">
        <w:t>Use “N/A” where appropriate—do not leave blanks</w:t>
      </w:r>
    </w:p>
    <w:p w14:paraId="0E63535E" w14:textId="3E9D8C70" w:rsidR="00F65250" w:rsidRPr="00F65250" w:rsidRDefault="00F65250" w:rsidP="00F65250">
      <w:pPr>
        <w:pStyle w:val="Heading3"/>
      </w:pPr>
      <w:bookmarkStart w:id="18" w:name="_Toc231367952"/>
      <w:r w:rsidRPr="00F65250">
        <w:t>Qualifying Move</w:t>
      </w:r>
      <w:bookmarkEnd w:id="18"/>
    </w:p>
    <w:p w14:paraId="1381F832" w14:textId="77777777" w:rsidR="00F65250" w:rsidRPr="00F65250" w:rsidRDefault="00F65250" w:rsidP="00F664DE">
      <w:pPr>
        <w:pStyle w:val="ListParagraph"/>
        <w:numPr>
          <w:ilvl w:val="0"/>
          <w:numId w:val="30"/>
        </w:numPr>
      </w:pPr>
      <w:r w:rsidRPr="00F65250">
        <w:t>Clearly document from → to location</w:t>
      </w:r>
    </w:p>
    <w:p w14:paraId="7C1B4EBB" w14:textId="77777777" w:rsidR="00F65250" w:rsidRPr="00F65250" w:rsidRDefault="00F65250" w:rsidP="00F664DE">
      <w:pPr>
        <w:pStyle w:val="ListParagraph"/>
        <w:numPr>
          <w:ilvl w:val="0"/>
          <w:numId w:val="30"/>
        </w:numPr>
      </w:pPr>
      <w:r w:rsidRPr="00F65250">
        <w:t>Ensure move meets all eligibility requirements</w:t>
      </w:r>
    </w:p>
    <w:p w14:paraId="3EA86175" w14:textId="77777777" w:rsidR="00F65250" w:rsidRPr="00F65250" w:rsidRDefault="00F65250" w:rsidP="00F664DE">
      <w:pPr>
        <w:pStyle w:val="ListParagraph"/>
        <w:numPr>
          <w:ilvl w:val="0"/>
          <w:numId w:val="30"/>
        </w:numPr>
      </w:pPr>
      <w:r w:rsidRPr="00F65250">
        <w:t>Confirm dates are accurate and consistent</w:t>
      </w:r>
    </w:p>
    <w:p w14:paraId="5CAF935A" w14:textId="549C5FC8" w:rsidR="00F65250" w:rsidRPr="00F65250" w:rsidRDefault="00F65250" w:rsidP="00F65250">
      <w:r w:rsidRPr="00F65250">
        <w:t>Do not confuse:</w:t>
      </w:r>
    </w:p>
    <w:p w14:paraId="56B4D955" w14:textId="77777777" w:rsidR="00F65250" w:rsidRPr="00F65250" w:rsidRDefault="00F65250" w:rsidP="00F664DE">
      <w:pPr>
        <w:pStyle w:val="ListParagraph"/>
        <w:numPr>
          <w:ilvl w:val="0"/>
          <w:numId w:val="31"/>
        </w:numPr>
      </w:pPr>
      <w:r w:rsidRPr="00F65250">
        <w:lastRenderedPageBreak/>
        <w:t>Most recent move</w:t>
      </w:r>
    </w:p>
    <w:p w14:paraId="3FEDF7E0" w14:textId="4AF9E29F" w:rsidR="00F65250" w:rsidRPr="00F65250" w:rsidRDefault="00F65250" w:rsidP="00F664DE">
      <w:pPr>
        <w:pStyle w:val="ListParagraph"/>
        <w:numPr>
          <w:ilvl w:val="0"/>
          <w:numId w:val="31"/>
        </w:numPr>
      </w:pPr>
      <w:r w:rsidRPr="00F65250">
        <w:t>Qualifying move</w:t>
      </w:r>
    </w:p>
    <w:p w14:paraId="274B3281" w14:textId="6742EEF6" w:rsidR="00F65250" w:rsidRPr="00F65250" w:rsidRDefault="00F65250" w:rsidP="00F65250">
      <w:pPr>
        <w:pStyle w:val="Heading3"/>
      </w:pPr>
      <w:bookmarkStart w:id="19" w:name="_Toc231367953"/>
      <w:r w:rsidRPr="00F65250">
        <w:t>Work Information</w:t>
      </w:r>
      <w:bookmarkEnd w:id="19"/>
    </w:p>
    <w:p w14:paraId="0ADD4872" w14:textId="77777777" w:rsidR="00F65250" w:rsidRPr="00F65250" w:rsidRDefault="00F65250" w:rsidP="00F664DE">
      <w:pPr>
        <w:pStyle w:val="ListParagraph"/>
        <w:numPr>
          <w:ilvl w:val="0"/>
          <w:numId w:val="32"/>
        </w:numPr>
      </w:pPr>
      <w:r w:rsidRPr="00F65250">
        <w:t>Must be agricultural or fishing work</w:t>
      </w:r>
    </w:p>
    <w:p w14:paraId="6630FF20" w14:textId="77777777" w:rsidR="00F65250" w:rsidRPr="00F65250" w:rsidRDefault="00F65250" w:rsidP="00F664DE">
      <w:pPr>
        <w:pStyle w:val="ListParagraph"/>
        <w:numPr>
          <w:ilvl w:val="0"/>
          <w:numId w:val="32"/>
        </w:numPr>
      </w:pPr>
      <w:r w:rsidRPr="00F65250">
        <w:t>Must be temporary or seasonal</w:t>
      </w:r>
    </w:p>
    <w:p w14:paraId="00B853EF" w14:textId="77777777" w:rsidR="00F65250" w:rsidRPr="00F65250" w:rsidRDefault="00F65250" w:rsidP="00F664DE">
      <w:pPr>
        <w:pStyle w:val="ListParagraph"/>
        <w:numPr>
          <w:ilvl w:val="0"/>
          <w:numId w:val="32"/>
        </w:numPr>
      </w:pPr>
      <w:r w:rsidRPr="00F65250">
        <w:t>Must be tied to economic necessity</w:t>
      </w:r>
    </w:p>
    <w:p w14:paraId="3A789B1E" w14:textId="77777777" w:rsidR="00F65250" w:rsidRPr="00F65250" w:rsidRDefault="00F65250" w:rsidP="00F65250">
      <w:r w:rsidRPr="00F65250">
        <w:t>Include:</w:t>
      </w:r>
    </w:p>
    <w:p w14:paraId="3FE39695" w14:textId="77777777" w:rsidR="00F65250" w:rsidRPr="00F65250" w:rsidRDefault="00F65250" w:rsidP="00F664DE">
      <w:pPr>
        <w:pStyle w:val="ListParagraph"/>
        <w:numPr>
          <w:ilvl w:val="0"/>
          <w:numId w:val="33"/>
        </w:numPr>
      </w:pPr>
      <w:r w:rsidRPr="00F65250">
        <w:t>Crop or activity</w:t>
      </w:r>
    </w:p>
    <w:p w14:paraId="1914986A" w14:textId="77777777" w:rsidR="00F65250" w:rsidRPr="00F65250" w:rsidRDefault="00F65250" w:rsidP="00F664DE">
      <w:pPr>
        <w:pStyle w:val="ListParagraph"/>
        <w:numPr>
          <w:ilvl w:val="0"/>
          <w:numId w:val="33"/>
        </w:numPr>
      </w:pPr>
      <w:r w:rsidRPr="00F65250">
        <w:t>Type of work performed or sought</w:t>
      </w:r>
    </w:p>
    <w:p w14:paraId="0243B522" w14:textId="2FE01E42" w:rsidR="00F65250" w:rsidRPr="00F65250" w:rsidRDefault="00F65250" w:rsidP="00F664DE">
      <w:pPr>
        <w:pStyle w:val="ListParagraph"/>
        <w:numPr>
          <w:ilvl w:val="0"/>
          <w:numId w:val="33"/>
        </w:numPr>
      </w:pPr>
      <w:r w:rsidRPr="00F65250">
        <w:t>Whether work was obtained or actively sought</w:t>
      </w:r>
    </w:p>
    <w:p w14:paraId="7A889285" w14:textId="2CD7ED1B" w:rsidR="00F65250" w:rsidRPr="00F65250" w:rsidRDefault="00F65250" w:rsidP="00F65250">
      <w:pPr>
        <w:pStyle w:val="Heading3"/>
      </w:pPr>
      <w:bookmarkStart w:id="20" w:name="_Toc231367954"/>
      <w:r w:rsidRPr="00F65250">
        <w:t>Child Information</w:t>
      </w:r>
      <w:bookmarkEnd w:id="20"/>
    </w:p>
    <w:p w14:paraId="6469E8DC" w14:textId="77777777" w:rsidR="00F65250" w:rsidRPr="00F65250" w:rsidRDefault="00F65250" w:rsidP="00F664DE">
      <w:pPr>
        <w:pStyle w:val="ListParagraph"/>
        <w:numPr>
          <w:ilvl w:val="0"/>
          <w:numId w:val="34"/>
        </w:numPr>
      </w:pPr>
      <w:r w:rsidRPr="00F65250">
        <w:t>Enter full legal name (no assumptions)</w:t>
      </w:r>
    </w:p>
    <w:p w14:paraId="4E172A18" w14:textId="77777777" w:rsidR="00F65250" w:rsidRPr="00F65250" w:rsidRDefault="00F65250" w:rsidP="00F664DE">
      <w:pPr>
        <w:pStyle w:val="ListParagraph"/>
        <w:numPr>
          <w:ilvl w:val="0"/>
          <w:numId w:val="34"/>
        </w:numPr>
      </w:pPr>
      <w:r w:rsidRPr="00F65250">
        <w:t>Verify date of birth using documentation when possible</w:t>
      </w:r>
    </w:p>
    <w:p w14:paraId="10CDD46B" w14:textId="77777777" w:rsidR="00F65250" w:rsidRDefault="00F65250" w:rsidP="00F664DE">
      <w:pPr>
        <w:pStyle w:val="ListParagraph"/>
        <w:numPr>
          <w:ilvl w:val="0"/>
          <w:numId w:val="34"/>
        </w:numPr>
      </w:pPr>
      <w:r w:rsidRPr="00F65250">
        <w:t>Record school, grade, and enrollment correctly</w:t>
      </w:r>
    </w:p>
    <w:p w14:paraId="1776609D" w14:textId="30E914B8" w:rsidR="00F65250" w:rsidRPr="00F65250" w:rsidRDefault="00F65250" w:rsidP="00F65250">
      <w:r w:rsidRPr="00F65250">
        <w:t xml:space="preserve"> Incorrect birthdates create duplicate records—always confirm</w:t>
      </w:r>
    </w:p>
    <w:p w14:paraId="33653257" w14:textId="2375603D" w:rsidR="00F65250" w:rsidRPr="00F65250" w:rsidRDefault="00F65250" w:rsidP="00F65250">
      <w:pPr>
        <w:pStyle w:val="Heading3"/>
      </w:pPr>
      <w:bookmarkStart w:id="21" w:name="_Toc231367955"/>
      <w:r w:rsidRPr="00F65250">
        <w:t>Comments (Critical Section)</w:t>
      </w:r>
      <w:bookmarkEnd w:id="21"/>
    </w:p>
    <w:p w14:paraId="26FD9DF6" w14:textId="4CFCD8D6" w:rsidR="00F65250" w:rsidRPr="00F65250" w:rsidRDefault="00F65250" w:rsidP="00F65250">
      <w:r w:rsidRPr="00F65250">
        <w:t>Comments must clearly explain how and why the family qualifies.</w:t>
      </w:r>
      <w:r w:rsidR="003E7A44">
        <w:t xml:space="preserve">  </w:t>
      </w:r>
      <w:r w:rsidRPr="00F65250">
        <w:t>A reviewer should be able to understand eligibility without asking questions.</w:t>
      </w:r>
    </w:p>
    <w:p w14:paraId="3E6294B3" w14:textId="77777777" w:rsidR="00F65250" w:rsidRPr="00F65250" w:rsidRDefault="00F65250" w:rsidP="00F65250">
      <w:r w:rsidRPr="00F65250">
        <w:t>Additional comments are required when:</w:t>
      </w:r>
    </w:p>
    <w:p w14:paraId="66EF6C85" w14:textId="77777777" w:rsidR="00F65250" w:rsidRPr="00F65250" w:rsidRDefault="00F65250" w:rsidP="00F664DE">
      <w:pPr>
        <w:pStyle w:val="ListParagraph"/>
        <w:numPr>
          <w:ilvl w:val="0"/>
          <w:numId w:val="35"/>
        </w:numPr>
      </w:pPr>
      <w:r w:rsidRPr="00F65250">
        <w:t>The situation is unusual or unclear</w:t>
      </w:r>
    </w:p>
    <w:p w14:paraId="0A230DD3" w14:textId="77777777" w:rsidR="00F65250" w:rsidRPr="00F65250" w:rsidRDefault="00F65250" w:rsidP="00F664DE">
      <w:pPr>
        <w:pStyle w:val="ListParagraph"/>
        <w:numPr>
          <w:ilvl w:val="0"/>
          <w:numId w:val="35"/>
        </w:numPr>
      </w:pPr>
      <w:r w:rsidRPr="00F65250">
        <w:t>“Actively sought” is used</w:t>
      </w:r>
    </w:p>
    <w:p w14:paraId="7DD61384" w14:textId="77777777" w:rsidR="00F65250" w:rsidRPr="00F65250" w:rsidRDefault="00F65250" w:rsidP="00F664DE">
      <w:pPr>
        <w:pStyle w:val="ListParagraph"/>
        <w:numPr>
          <w:ilvl w:val="0"/>
          <w:numId w:val="35"/>
        </w:numPr>
      </w:pPr>
      <w:r w:rsidRPr="00F65250">
        <w:t>“To join” or “prior to” situations</w:t>
      </w:r>
    </w:p>
    <w:p w14:paraId="18B7B42E" w14:textId="3E5DEF76" w:rsidR="00F65250" w:rsidRDefault="00F65250" w:rsidP="00F664DE">
      <w:pPr>
        <w:pStyle w:val="ListParagraph"/>
        <w:numPr>
          <w:ilvl w:val="0"/>
          <w:numId w:val="35"/>
        </w:numPr>
      </w:pPr>
      <w:r w:rsidRPr="00F65250">
        <w:t xml:space="preserve">Work </w:t>
      </w:r>
      <w:r w:rsidR="003E7A44">
        <w:t xml:space="preserve">or move </w:t>
      </w:r>
      <w:r w:rsidRPr="00F65250">
        <w:t>could be misunderstood</w:t>
      </w:r>
    </w:p>
    <w:p w14:paraId="6D28A7B8" w14:textId="3C5AC060" w:rsidR="003E7A44" w:rsidRPr="00F65250" w:rsidRDefault="003E7A44" w:rsidP="00F664DE">
      <w:pPr>
        <w:pStyle w:val="ListParagraph"/>
        <w:numPr>
          <w:ilvl w:val="0"/>
          <w:numId w:val="35"/>
        </w:numPr>
      </w:pPr>
      <w:r>
        <w:t>Temporary statements</w:t>
      </w:r>
    </w:p>
    <w:p w14:paraId="2DA911B3" w14:textId="7EA03EFC" w:rsidR="00F65250" w:rsidRPr="00F65250" w:rsidRDefault="00F65250" w:rsidP="00F65250">
      <w:r w:rsidRPr="00F65250">
        <w:t>Weak or vague comments are the #1 reason COEs are rejected</w:t>
      </w:r>
    </w:p>
    <w:p w14:paraId="4A18B8BF" w14:textId="77777777" w:rsidR="00F65250" w:rsidRPr="00F65250" w:rsidRDefault="00F65250" w:rsidP="00F65250">
      <w:pPr>
        <w:pStyle w:val="Heading3"/>
      </w:pPr>
      <w:bookmarkStart w:id="22" w:name="_Toc231367956"/>
      <w:r w:rsidRPr="00F65250">
        <w:t>Signatures</w:t>
      </w:r>
      <w:bookmarkEnd w:id="22"/>
    </w:p>
    <w:p w14:paraId="3174647C" w14:textId="77777777" w:rsidR="00F65250" w:rsidRPr="00F65250" w:rsidRDefault="00F65250" w:rsidP="00F664DE">
      <w:pPr>
        <w:pStyle w:val="ListParagraph"/>
        <w:numPr>
          <w:ilvl w:val="0"/>
          <w:numId w:val="36"/>
        </w:numPr>
      </w:pPr>
      <w:r w:rsidRPr="00F65250">
        <w:t>Interviewee must sign first</w:t>
      </w:r>
    </w:p>
    <w:p w14:paraId="593FAE81" w14:textId="77777777" w:rsidR="00F65250" w:rsidRPr="00F65250" w:rsidRDefault="00F65250" w:rsidP="00F664DE">
      <w:pPr>
        <w:pStyle w:val="ListParagraph"/>
        <w:numPr>
          <w:ilvl w:val="0"/>
          <w:numId w:val="36"/>
        </w:numPr>
      </w:pPr>
      <w:r w:rsidRPr="00F65250">
        <w:t>Recruiter signs after</w:t>
      </w:r>
    </w:p>
    <w:p w14:paraId="7B16734F" w14:textId="77777777" w:rsidR="00F65250" w:rsidRPr="00F65250" w:rsidRDefault="00F65250" w:rsidP="00F664DE">
      <w:pPr>
        <w:pStyle w:val="ListParagraph"/>
        <w:numPr>
          <w:ilvl w:val="0"/>
          <w:numId w:val="36"/>
        </w:numPr>
      </w:pPr>
      <w:r w:rsidRPr="00F65250">
        <w:t>Signatures must be complete and dated</w:t>
      </w:r>
    </w:p>
    <w:p w14:paraId="28B12AF5" w14:textId="5444D57D" w:rsidR="00F65250" w:rsidRPr="00F65250" w:rsidRDefault="00F65250" w:rsidP="00F65250">
      <w:r w:rsidRPr="00F65250">
        <w:t>If a signature issue occurs, document it in comments.</w:t>
      </w:r>
    </w:p>
    <w:p w14:paraId="2FC9CA87" w14:textId="77777777" w:rsidR="00F65250" w:rsidRPr="00F65250" w:rsidRDefault="00F65250" w:rsidP="004A331D">
      <w:pPr>
        <w:pStyle w:val="Heading3"/>
      </w:pPr>
      <w:bookmarkStart w:id="23" w:name="_Toc231367957"/>
      <w:r w:rsidRPr="00F65250">
        <w:lastRenderedPageBreak/>
        <w:t>Final Check Before Submission</w:t>
      </w:r>
      <w:bookmarkEnd w:id="23"/>
    </w:p>
    <w:p w14:paraId="6B6B687E" w14:textId="77777777" w:rsidR="00F65250" w:rsidRPr="00F65250" w:rsidRDefault="00F65250" w:rsidP="00F65250">
      <w:r w:rsidRPr="00F65250">
        <w:t>Before submitting, confirm:</w:t>
      </w:r>
    </w:p>
    <w:p w14:paraId="1294A69B" w14:textId="77777777" w:rsidR="00F65250" w:rsidRPr="00F65250" w:rsidRDefault="00F65250" w:rsidP="00F664DE">
      <w:pPr>
        <w:pStyle w:val="ListParagraph"/>
        <w:numPr>
          <w:ilvl w:val="0"/>
          <w:numId w:val="37"/>
        </w:numPr>
      </w:pPr>
      <w:r w:rsidRPr="00F65250">
        <w:t>Move, work, and dates align</w:t>
      </w:r>
    </w:p>
    <w:p w14:paraId="6BC85376" w14:textId="77777777" w:rsidR="00F65250" w:rsidRPr="00F65250" w:rsidRDefault="00F65250" w:rsidP="00F664DE">
      <w:pPr>
        <w:pStyle w:val="ListParagraph"/>
        <w:numPr>
          <w:ilvl w:val="0"/>
          <w:numId w:val="37"/>
        </w:numPr>
      </w:pPr>
      <w:r w:rsidRPr="00F65250">
        <w:t>All required fields are complete</w:t>
      </w:r>
    </w:p>
    <w:p w14:paraId="7F36B6D2" w14:textId="77777777" w:rsidR="00F65250" w:rsidRPr="00F65250" w:rsidRDefault="00F65250" w:rsidP="00F664DE">
      <w:pPr>
        <w:pStyle w:val="ListParagraph"/>
        <w:numPr>
          <w:ilvl w:val="0"/>
          <w:numId w:val="37"/>
        </w:numPr>
      </w:pPr>
      <w:r w:rsidRPr="00F65250">
        <w:t>Comments clearly explain eligibility</w:t>
      </w:r>
    </w:p>
    <w:p w14:paraId="71109849" w14:textId="77777777" w:rsidR="00F65250" w:rsidRPr="00F65250" w:rsidRDefault="00F65250" w:rsidP="00F664DE">
      <w:pPr>
        <w:pStyle w:val="ListParagraph"/>
        <w:numPr>
          <w:ilvl w:val="0"/>
          <w:numId w:val="37"/>
        </w:numPr>
      </w:pPr>
      <w:r w:rsidRPr="00F65250">
        <w:t>No assumptions were made</w:t>
      </w:r>
    </w:p>
    <w:p w14:paraId="6F94891F" w14:textId="33F3D7CA" w:rsidR="00F65250" w:rsidRPr="00F65250" w:rsidRDefault="00F65250" w:rsidP="00F65250">
      <w:r w:rsidRPr="00F65250">
        <w:t>Then submit within required timeline</w:t>
      </w:r>
    </w:p>
    <w:p w14:paraId="305D6AB1" w14:textId="77777777" w:rsidR="00F65250" w:rsidRPr="00F65250" w:rsidRDefault="00F65250" w:rsidP="004A331D">
      <w:pPr>
        <w:pStyle w:val="Heading3"/>
      </w:pPr>
      <w:bookmarkStart w:id="24" w:name="_Toc231367958"/>
      <w:r w:rsidRPr="00F65250">
        <w:t>After Submission</w:t>
      </w:r>
      <w:bookmarkEnd w:id="24"/>
    </w:p>
    <w:p w14:paraId="0AD2C8AB" w14:textId="77777777" w:rsidR="00F65250" w:rsidRPr="00F65250" w:rsidRDefault="00F65250" w:rsidP="00F65250">
      <w:r w:rsidRPr="00F65250">
        <w:t>Recruiters are responsible for:</w:t>
      </w:r>
    </w:p>
    <w:p w14:paraId="5368FCB8" w14:textId="77777777" w:rsidR="00F65250" w:rsidRPr="00F65250" w:rsidRDefault="00F65250" w:rsidP="00F664DE">
      <w:pPr>
        <w:pStyle w:val="ListParagraph"/>
        <w:numPr>
          <w:ilvl w:val="0"/>
          <w:numId w:val="38"/>
        </w:numPr>
      </w:pPr>
      <w:r w:rsidRPr="00F65250">
        <w:t>Responding to correction requests</w:t>
      </w:r>
    </w:p>
    <w:p w14:paraId="7DB40C4F" w14:textId="77777777" w:rsidR="00F65250" w:rsidRPr="00F65250" w:rsidRDefault="00F65250" w:rsidP="00F664DE">
      <w:pPr>
        <w:pStyle w:val="ListParagraph"/>
        <w:numPr>
          <w:ilvl w:val="0"/>
          <w:numId w:val="38"/>
        </w:numPr>
      </w:pPr>
      <w:r w:rsidRPr="00F65250">
        <w:t>Providing additional information if needed</w:t>
      </w:r>
    </w:p>
    <w:p w14:paraId="385D60A1" w14:textId="03CAEAF1" w:rsidR="00F65250" w:rsidRPr="00F65250" w:rsidRDefault="00F65250" w:rsidP="00F664DE">
      <w:pPr>
        <w:pStyle w:val="ListParagraph"/>
        <w:numPr>
          <w:ilvl w:val="0"/>
          <w:numId w:val="38"/>
        </w:numPr>
      </w:pPr>
      <w:r w:rsidRPr="00F65250">
        <w:t>Monitoring COE status until approved</w:t>
      </w:r>
    </w:p>
    <w:p w14:paraId="7150E437" w14:textId="77777777" w:rsidR="00F65250" w:rsidRPr="00F65250" w:rsidRDefault="00F65250" w:rsidP="004A331D">
      <w:pPr>
        <w:pStyle w:val="Heading3"/>
      </w:pPr>
      <w:bookmarkStart w:id="25" w:name="_Toc231367959"/>
      <w:r w:rsidRPr="00F65250">
        <w:t>Paper COEs (If Applicable)</w:t>
      </w:r>
      <w:bookmarkEnd w:id="25"/>
    </w:p>
    <w:p w14:paraId="4750091E" w14:textId="77777777" w:rsidR="00F65250" w:rsidRPr="00F65250" w:rsidRDefault="00F65250" w:rsidP="00F65250">
      <w:r w:rsidRPr="00F65250">
        <w:t>If a paper COE is used:</w:t>
      </w:r>
    </w:p>
    <w:p w14:paraId="647A968B" w14:textId="77777777" w:rsidR="00F65250" w:rsidRPr="00F65250" w:rsidRDefault="00F65250" w:rsidP="00F664DE">
      <w:pPr>
        <w:pStyle w:val="ListParagraph"/>
        <w:numPr>
          <w:ilvl w:val="0"/>
          <w:numId w:val="39"/>
        </w:numPr>
      </w:pPr>
      <w:r w:rsidRPr="00F65250">
        <w:t>Complete all fields clearly and fully</w:t>
      </w:r>
    </w:p>
    <w:p w14:paraId="4DEE39BF" w14:textId="77777777" w:rsidR="00F65250" w:rsidRPr="00F65250" w:rsidRDefault="00F65250" w:rsidP="00F664DE">
      <w:pPr>
        <w:pStyle w:val="ListParagraph"/>
        <w:numPr>
          <w:ilvl w:val="0"/>
          <w:numId w:val="39"/>
        </w:numPr>
      </w:pPr>
      <w:r w:rsidRPr="00F65250">
        <w:t>Do not leave blanks</w:t>
      </w:r>
    </w:p>
    <w:p w14:paraId="472A39C4" w14:textId="77777777" w:rsidR="00F65250" w:rsidRPr="00F65250" w:rsidRDefault="00F65250" w:rsidP="00F664DE">
      <w:pPr>
        <w:pStyle w:val="ListParagraph"/>
        <w:numPr>
          <w:ilvl w:val="0"/>
          <w:numId w:val="39"/>
        </w:numPr>
      </w:pPr>
      <w:r w:rsidRPr="00F65250">
        <w:t>Submit for entry into the system as soon as possible</w:t>
      </w:r>
    </w:p>
    <w:p w14:paraId="39F6E4D4" w14:textId="77777777" w:rsidR="00F65250" w:rsidRPr="00F65250" w:rsidRDefault="00F65250" w:rsidP="00F664DE">
      <w:pPr>
        <w:pStyle w:val="ListParagraph"/>
        <w:numPr>
          <w:ilvl w:val="0"/>
          <w:numId w:val="39"/>
        </w:numPr>
      </w:pPr>
      <w:r w:rsidRPr="00F65250">
        <w:t>Maintain confidentiality and secure storage at all times</w:t>
      </w:r>
    </w:p>
    <w:p w14:paraId="64A88695" w14:textId="77777777" w:rsidR="004A331D" w:rsidRPr="004A331D" w:rsidRDefault="004A331D" w:rsidP="004A331D">
      <w:pPr>
        <w:pStyle w:val="Heading3"/>
      </w:pPr>
      <w:bookmarkStart w:id="26" w:name="_Toc231367960"/>
      <w:r w:rsidRPr="004A331D">
        <w:t>COE Mistakes to Avoid</w:t>
      </w:r>
      <w:bookmarkEnd w:id="26"/>
    </w:p>
    <w:p w14:paraId="303FE0C4" w14:textId="77777777" w:rsidR="004A331D" w:rsidRPr="004A331D" w:rsidRDefault="004A331D" w:rsidP="004A331D">
      <w:r w:rsidRPr="004A331D">
        <w:t>Avoiding these common mistakes will prevent delays, corrections, and rejected COEs.</w:t>
      </w:r>
    </w:p>
    <w:p w14:paraId="1D9E827E" w14:textId="77777777" w:rsidR="004A331D" w:rsidRPr="004A331D" w:rsidRDefault="004A331D" w:rsidP="004A331D">
      <w:r w:rsidRPr="004A331D">
        <w:t>Most common errors:</w:t>
      </w:r>
    </w:p>
    <w:p w14:paraId="42A7F2D9" w14:textId="6011235F" w:rsidR="004A331D" w:rsidRDefault="004A331D" w:rsidP="00F664DE">
      <w:pPr>
        <w:pStyle w:val="ListParagraph"/>
        <w:numPr>
          <w:ilvl w:val="0"/>
          <w:numId w:val="40"/>
        </w:numPr>
      </w:pPr>
      <w:r w:rsidRPr="004A331D">
        <w:t>Vague comments</w:t>
      </w:r>
    </w:p>
    <w:p w14:paraId="6BC2546B" w14:textId="66CF882C" w:rsidR="004A331D" w:rsidRPr="004A331D" w:rsidRDefault="004A331D" w:rsidP="00F664DE">
      <w:pPr>
        <w:pStyle w:val="ListParagraph"/>
        <w:numPr>
          <w:ilvl w:val="1"/>
          <w:numId w:val="40"/>
        </w:numPr>
      </w:pPr>
      <w:r w:rsidRPr="004A331D">
        <w:t>Writing “moved for work” or “works on farm” without explanation</w:t>
      </w:r>
    </w:p>
    <w:p w14:paraId="22B8990D" w14:textId="77777777" w:rsidR="004A331D" w:rsidRDefault="004A331D" w:rsidP="00F664DE">
      <w:pPr>
        <w:pStyle w:val="ListParagraph"/>
        <w:numPr>
          <w:ilvl w:val="0"/>
          <w:numId w:val="40"/>
        </w:numPr>
      </w:pPr>
      <w:r w:rsidRPr="004A331D">
        <w:t>Missing economic necessity</w:t>
      </w:r>
    </w:p>
    <w:p w14:paraId="022573B1" w14:textId="38A4BB77" w:rsidR="004A331D" w:rsidRPr="004A331D" w:rsidRDefault="004A331D" w:rsidP="00F664DE">
      <w:pPr>
        <w:pStyle w:val="ListParagraph"/>
        <w:numPr>
          <w:ilvl w:val="1"/>
          <w:numId w:val="40"/>
        </w:numPr>
      </w:pPr>
      <w:r w:rsidRPr="004A331D">
        <w:t xml:space="preserve">Not clearly stating </w:t>
      </w:r>
      <w:r w:rsidRPr="004A331D">
        <w:rPr>
          <w:i/>
          <w:iCs/>
        </w:rPr>
        <w:t>why</w:t>
      </w:r>
      <w:r w:rsidRPr="004A331D">
        <w:t xml:space="preserve"> the move happened</w:t>
      </w:r>
    </w:p>
    <w:p w14:paraId="71D3ED38" w14:textId="77777777" w:rsidR="004A331D" w:rsidRPr="004A331D" w:rsidRDefault="004A331D" w:rsidP="00F664DE">
      <w:pPr>
        <w:pStyle w:val="ListParagraph"/>
        <w:numPr>
          <w:ilvl w:val="0"/>
          <w:numId w:val="40"/>
        </w:numPr>
      </w:pPr>
      <w:r w:rsidRPr="004A331D">
        <w:t>Weak work description</w:t>
      </w:r>
    </w:p>
    <w:p w14:paraId="6A4065B8" w14:textId="77777777" w:rsidR="004A331D" w:rsidRPr="004A331D" w:rsidRDefault="004A331D" w:rsidP="00F664DE">
      <w:pPr>
        <w:pStyle w:val="ListParagraph"/>
        <w:numPr>
          <w:ilvl w:val="1"/>
          <w:numId w:val="40"/>
        </w:numPr>
      </w:pPr>
      <w:r w:rsidRPr="004A331D">
        <w:t>No crop, activity, or type of work listed</w:t>
      </w:r>
    </w:p>
    <w:p w14:paraId="438B35A9" w14:textId="77777777" w:rsidR="004A331D" w:rsidRPr="004A331D" w:rsidRDefault="004A331D" w:rsidP="00F664DE">
      <w:pPr>
        <w:pStyle w:val="ListParagraph"/>
        <w:numPr>
          <w:ilvl w:val="0"/>
          <w:numId w:val="40"/>
        </w:numPr>
      </w:pPr>
      <w:r w:rsidRPr="004A331D">
        <w:t>Incorrect or mismatched dates</w:t>
      </w:r>
    </w:p>
    <w:p w14:paraId="4E966ADC" w14:textId="77777777" w:rsidR="004A331D" w:rsidRPr="004A331D" w:rsidRDefault="004A331D" w:rsidP="00F664DE">
      <w:pPr>
        <w:pStyle w:val="ListParagraph"/>
        <w:numPr>
          <w:ilvl w:val="1"/>
          <w:numId w:val="40"/>
        </w:numPr>
      </w:pPr>
      <w:r w:rsidRPr="004A331D">
        <w:t>Move dates, work dates, and arrival dates don’t align</w:t>
      </w:r>
    </w:p>
    <w:p w14:paraId="7B8E6B49" w14:textId="77777777" w:rsidR="004A331D" w:rsidRPr="004A331D" w:rsidRDefault="004A331D" w:rsidP="00F664DE">
      <w:pPr>
        <w:pStyle w:val="ListParagraph"/>
        <w:numPr>
          <w:ilvl w:val="0"/>
          <w:numId w:val="40"/>
        </w:numPr>
      </w:pPr>
      <w:r w:rsidRPr="004A331D">
        <w:t>Confusing the qualifying move</w:t>
      </w:r>
    </w:p>
    <w:p w14:paraId="21B6C8E8" w14:textId="77777777" w:rsidR="004A331D" w:rsidRPr="004A331D" w:rsidRDefault="004A331D" w:rsidP="00F664DE">
      <w:pPr>
        <w:pStyle w:val="ListParagraph"/>
        <w:numPr>
          <w:ilvl w:val="1"/>
          <w:numId w:val="40"/>
        </w:numPr>
      </w:pPr>
      <w:r w:rsidRPr="004A331D">
        <w:t>Using the most recent move instead of the qualifying move</w:t>
      </w:r>
    </w:p>
    <w:p w14:paraId="7C4629A5" w14:textId="77777777" w:rsidR="004A331D" w:rsidRPr="004A331D" w:rsidRDefault="004A331D" w:rsidP="00F664DE">
      <w:pPr>
        <w:pStyle w:val="ListParagraph"/>
        <w:numPr>
          <w:ilvl w:val="0"/>
          <w:numId w:val="40"/>
        </w:numPr>
      </w:pPr>
      <w:r w:rsidRPr="004A331D">
        <w:lastRenderedPageBreak/>
        <w:t>Including ineligible children</w:t>
      </w:r>
    </w:p>
    <w:p w14:paraId="2AB89614" w14:textId="77777777" w:rsidR="004A331D" w:rsidRPr="004A331D" w:rsidRDefault="004A331D" w:rsidP="00F664DE">
      <w:pPr>
        <w:pStyle w:val="ListParagraph"/>
        <w:numPr>
          <w:ilvl w:val="1"/>
          <w:numId w:val="40"/>
        </w:numPr>
      </w:pPr>
      <w:r w:rsidRPr="004A331D">
        <w:t>Not verifying age, graduation status, or move connection</w:t>
      </w:r>
    </w:p>
    <w:p w14:paraId="06624FEA" w14:textId="77777777" w:rsidR="004A331D" w:rsidRPr="004A331D" w:rsidRDefault="004A331D" w:rsidP="00F664DE">
      <w:pPr>
        <w:pStyle w:val="ListParagraph"/>
        <w:numPr>
          <w:ilvl w:val="0"/>
          <w:numId w:val="40"/>
        </w:numPr>
      </w:pPr>
      <w:r w:rsidRPr="004A331D">
        <w:t>Assuming instead of asking</w:t>
      </w:r>
    </w:p>
    <w:p w14:paraId="04A084E6" w14:textId="77777777" w:rsidR="004A331D" w:rsidRPr="004A331D" w:rsidRDefault="004A331D" w:rsidP="00F664DE">
      <w:pPr>
        <w:pStyle w:val="ListParagraph"/>
        <w:numPr>
          <w:ilvl w:val="1"/>
          <w:numId w:val="40"/>
        </w:numPr>
      </w:pPr>
      <w:r w:rsidRPr="004A331D">
        <w:t>Filling in missing information without confirming</w:t>
      </w:r>
    </w:p>
    <w:p w14:paraId="1D172A92" w14:textId="77777777" w:rsidR="004A331D" w:rsidRPr="004A331D" w:rsidRDefault="004A331D" w:rsidP="00F664DE">
      <w:pPr>
        <w:pStyle w:val="ListParagraph"/>
        <w:numPr>
          <w:ilvl w:val="0"/>
          <w:numId w:val="40"/>
        </w:numPr>
      </w:pPr>
      <w:r w:rsidRPr="004A331D">
        <w:t>Not documenting “actively sought” work</w:t>
      </w:r>
    </w:p>
    <w:p w14:paraId="1CC8F3AA" w14:textId="77777777" w:rsidR="004A331D" w:rsidRPr="004A331D" w:rsidRDefault="004A331D" w:rsidP="00F664DE">
      <w:pPr>
        <w:pStyle w:val="ListParagraph"/>
        <w:numPr>
          <w:ilvl w:val="1"/>
          <w:numId w:val="40"/>
        </w:numPr>
      </w:pPr>
      <w:r w:rsidRPr="004A331D">
        <w:t>Failing to explain job search and work history</w:t>
      </w:r>
    </w:p>
    <w:p w14:paraId="64388551" w14:textId="77777777" w:rsidR="004A331D" w:rsidRPr="004A331D" w:rsidRDefault="004A331D" w:rsidP="00F664DE">
      <w:pPr>
        <w:pStyle w:val="ListParagraph"/>
        <w:numPr>
          <w:ilvl w:val="0"/>
          <w:numId w:val="40"/>
        </w:numPr>
      </w:pPr>
      <w:r w:rsidRPr="004A331D">
        <w:t>Weak “to join” or “prior to” explanations</w:t>
      </w:r>
    </w:p>
    <w:p w14:paraId="675F55FB" w14:textId="77777777" w:rsidR="004A331D" w:rsidRPr="004A331D" w:rsidRDefault="004A331D" w:rsidP="00F664DE">
      <w:pPr>
        <w:pStyle w:val="ListParagraph"/>
        <w:numPr>
          <w:ilvl w:val="1"/>
          <w:numId w:val="40"/>
        </w:numPr>
      </w:pPr>
      <w:r w:rsidRPr="004A331D">
        <w:t>Not explaining timing differences between worker and child moves</w:t>
      </w:r>
    </w:p>
    <w:p w14:paraId="4F726B0E" w14:textId="77777777" w:rsidR="004A331D" w:rsidRPr="004A331D" w:rsidRDefault="004A331D" w:rsidP="00F664DE">
      <w:pPr>
        <w:pStyle w:val="ListParagraph"/>
        <w:numPr>
          <w:ilvl w:val="0"/>
          <w:numId w:val="40"/>
        </w:numPr>
      </w:pPr>
      <w:r w:rsidRPr="004A331D">
        <w:t>Submitting without a final review</w:t>
      </w:r>
    </w:p>
    <w:p w14:paraId="7381CF00" w14:textId="77777777" w:rsidR="004A331D" w:rsidRPr="004A331D" w:rsidRDefault="004A331D" w:rsidP="00F664DE">
      <w:pPr>
        <w:pStyle w:val="ListParagraph"/>
        <w:numPr>
          <w:ilvl w:val="1"/>
          <w:numId w:val="40"/>
        </w:numPr>
      </w:pPr>
      <w:r w:rsidRPr="004A331D">
        <w:t>Skipping the final accuracy check before submission</w:t>
      </w:r>
    </w:p>
    <w:p w14:paraId="55EF27D0" w14:textId="7CEA9483" w:rsidR="004A331D" w:rsidRPr="004A331D" w:rsidRDefault="004A331D" w:rsidP="004A331D">
      <w:r w:rsidRPr="004A331D">
        <w:t>Reminder: Most COE rejections are due to comments and incomplete explanations—not missing fields.</w:t>
      </w:r>
    </w:p>
    <w:p w14:paraId="52D7374B" w14:textId="4E505682" w:rsidR="004A331D" w:rsidRPr="004A331D" w:rsidRDefault="004A331D" w:rsidP="004A331D"/>
    <w:p w14:paraId="25712532" w14:textId="3776D670" w:rsidR="004A331D" w:rsidRPr="004A331D" w:rsidRDefault="004A331D" w:rsidP="004A331D">
      <w:pPr>
        <w:pStyle w:val="Heading3"/>
      </w:pPr>
      <w:bookmarkStart w:id="27" w:name="_Toc231367961"/>
      <w:r w:rsidRPr="004A331D">
        <w:t>COE Comment Examples (Good vs Bad)</w:t>
      </w:r>
      <w:bookmarkEnd w:id="27"/>
    </w:p>
    <w:p w14:paraId="7A837843" w14:textId="3C6C174C" w:rsidR="004A331D" w:rsidRPr="004A331D" w:rsidRDefault="004A331D" w:rsidP="004A331D">
      <w:r w:rsidRPr="004A331D">
        <w:t>Strong comments clearly explain how and why the family qualifies.</w:t>
      </w:r>
    </w:p>
    <w:p w14:paraId="20A9A9BD" w14:textId="74AD901C" w:rsidR="004A331D" w:rsidRPr="004A331D" w:rsidRDefault="004A331D" w:rsidP="004A331D">
      <w:pPr>
        <w:pStyle w:val="Heading4"/>
      </w:pPr>
      <w:r w:rsidRPr="004A331D">
        <w:t>GOOD: Standard Qualifying Move</w:t>
      </w:r>
    </w:p>
    <w:p w14:paraId="27E17F5E" w14:textId="77777777" w:rsidR="004A331D" w:rsidRPr="004A331D" w:rsidRDefault="004A331D" w:rsidP="004A331D">
      <w:r w:rsidRPr="004A331D">
        <w:t>“Family moved from TX to PA on 3/1/2025 due to lack of work. Father obtained seasonal work picking apples within 2 weeks at ___ Orchard.”</w:t>
      </w:r>
    </w:p>
    <w:p w14:paraId="10E00C79" w14:textId="13F56DDD" w:rsidR="004A331D" w:rsidRPr="004A331D" w:rsidRDefault="004A331D" w:rsidP="004A331D">
      <w:r w:rsidRPr="004A331D">
        <w:t>Includes:</w:t>
      </w:r>
    </w:p>
    <w:p w14:paraId="7E4B30D4" w14:textId="77777777" w:rsidR="004A331D" w:rsidRPr="004A331D" w:rsidRDefault="004A331D" w:rsidP="00F664DE">
      <w:pPr>
        <w:pStyle w:val="ListParagraph"/>
        <w:numPr>
          <w:ilvl w:val="0"/>
          <w:numId w:val="43"/>
        </w:numPr>
      </w:pPr>
      <w:r w:rsidRPr="004A331D">
        <w:t>Clear move</w:t>
      </w:r>
    </w:p>
    <w:p w14:paraId="259D4208" w14:textId="77777777" w:rsidR="004A331D" w:rsidRPr="004A331D" w:rsidRDefault="004A331D" w:rsidP="00F664DE">
      <w:pPr>
        <w:pStyle w:val="ListParagraph"/>
        <w:numPr>
          <w:ilvl w:val="0"/>
          <w:numId w:val="43"/>
        </w:numPr>
      </w:pPr>
      <w:r w:rsidRPr="004A331D">
        <w:t>Economic need</w:t>
      </w:r>
    </w:p>
    <w:p w14:paraId="1CFB010E" w14:textId="77777777" w:rsidR="004A331D" w:rsidRPr="004A331D" w:rsidRDefault="004A331D" w:rsidP="00F664DE">
      <w:pPr>
        <w:pStyle w:val="ListParagraph"/>
        <w:numPr>
          <w:ilvl w:val="0"/>
          <w:numId w:val="43"/>
        </w:numPr>
      </w:pPr>
      <w:r w:rsidRPr="004A331D">
        <w:t>Type of work</w:t>
      </w:r>
    </w:p>
    <w:p w14:paraId="71816C25" w14:textId="47BCE779" w:rsidR="004A331D" w:rsidRPr="004A331D" w:rsidRDefault="004A331D" w:rsidP="00F664DE">
      <w:pPr>
        <w:pStyle w:val="ListParagraph"/>
        <w:numPr>
          <w:ilvl w:val="0"/>
          <w:numId w:val="43"/>
        </w:numPr>
      </w:pPr>
      <w:r w:rsidRPr="004A331D">
        <w:t>Timeline</w:t>
      </w:r>
    </w:p>
    <w:p w14:paraId="0D1EC5EC" w14:textId="602809B9" w:rsidR="004A331D" w:rsidRPr="004A331D" w:rsidRDefault="004A331D" w:rsidP="004A331D">
      <w:pPr>
        <w:pStyle w:val="Heading4"/>
      </w:pPr>
      <w:r w:rsidRPr="004A331D">
        <w:t>GOOD: Actively Sought Work</w:t>
      </w:r>
    </w:p>
    <w:p w14:paraId="709BB996" w14:textId="722D9A81" w:rsidR="004A331D" w:rsidRPr="004A331D" w:rsidRDefault="004A331D" w:rsidP="004A331D">
      <w:r w:rsidRPr="004A331D">
        <w:t xml:space="preserve">“Worker moved to PA on 4/10/2025 seeking agricultural work. Applied at multiple farms </w:t>
      </w:r>
      <w:r w:rsidR="003E7A44">
        <w:t>but was not hired due to wet weather delaying planting</w:t>
      </w:r>
      <w:r w:rsidRPr="004A331D">
        <w:t>. Has history of seasonal farm work.</w:t>
      </w:r>
      <w:r w:rsidR="003E7A44">
        <w:t xml:space="preserve">  Moved from OH to PA 4/9/2024 and planted evergreen cuttings. Also moved from IN to OH 9/1/2023 to harvest beets. </w:t>
      </w:r>
      <w:r w:rsidRPr="004A331D">
        <w:t>”</w:t>
      </w:r>
    </w:p>
    <w:p w14:paraId="212B9AF1" w14:textId="78A74502" w:rsidR="004A331D" w:rsidRPr="004A331D" w:rsidRDefault="004A331D" w:rsidP="004A331D">
      <w:r w:rsidRPr="004A331D">
        <w:t>Explains:</w:t>
      </w:r>
    </w:p>
    <w:p w14:paraId="20E3D550" w14:textId="77777777" w:rsidR="004A331D" w:rsidRPr="004A331D" w:rsidRDefault="004A331D" w:rsidP="00F664DE">
      <w:pPr>
        <w:pStyle w:val="ListParagraph"/>
        <w:numPr>
          <w:ilvl w:val="0"/>
          <w:numId w:val="44"/>
        </w:numPr>
      </w:pPr>
      <w:r w:rsidRPr="004A331D">
        <w:t>Job search</w:t>
      </w:r>
    </w:p>
    <w:p w14:paraId="5F7B15A8" w14:textId="77777777" w:rsidR="004A331D" w:rsidRPr="004A331D" w:rsidRDefault="004A331D" w:rsidP="00F664DE">
      <w:pPr>
        <w:pStyle w:val="ListParagraph"/>
        <w:numPr>
          <w:ilvl w:val="0"/>
          <w:numId w:val="44"/>
        </w:numPr>
      </w:pPr>
      <w:r w:rsidRPr="004A331D">
        <w:t>Timeline</w:t>
      </w:r>
    </w:p>
    <w:p w14:paraId="227EF437" w14:textId="52052D63" w:rsidR="004A331D" w:rsidRPr="004A331D" w:rsidRDefault="004A331D" w:rsidP="00F664DE">
      <w:pPr>
        <w:pStyle w:val="ListParagraph"/>
        <w:numPr>
          <w:ilvl w:val="0"/>
          <w:numId w:val="44"/>
        </w:numPr>
      </w:pPr>
      <w:r w:rsidRPr="004A331D">
        <w:t>Work history</w:t>
      </w:r>
    </w:p>
    <w:p w14:paraId="7B6B9E72" w14:textId="5B49DAD6" w:rsidR="004A331D" w:rsidRPr="004A331D" w:rsidRDefault="004A331D" w:rsidP="004A331D">
      <w:pPr>
        <w:pStyle w:val="Heading4"/>
      </w:pPr>
      <w:r w:rsidRPr="004A331D">
        <w:lastRenderedPageBreak/>
        <w:t>GOOD: To Join Scenario</w:t>
      </w:r>
    </w:p>
    <w:p w14:paraId="6AAA6BA8" w14:textId="35D87CEF" w:rsidR="004A331D" w:rsidRPr="004A331D" w:rsidRDefault="004A331D" w:rsidP="004A331D">
      <w:r w:rsidRPr="004A331D">
        <w:t xml:space="preserve">“Children moved from FL to PA on 5/1/2025 to join father who </w:t>
      </w:r>
      <w:r w:rsidR="003E7A44">
        <w:t xml:space="preserve">moved on 2/5/2025 </w:t>
      </w:r>
      <w:r w:rsidRPr="004A331D">
        <w:t>for mushroom harvesting work. Children remained behind to finish school year.”</w:t>
      </w:r>
    </w:p>
    <w:p w14:paraId="26F0E9C5" w14:textId="166B8850" w:rsidR="004A331D" w:rsidRPr="004A331D" w:rsidRDefault="004A331D" w:rsidP="004A331D">
      <w:r w:rsidRPr="004A331D">
        <w:t>Explains:</w:t>
      </w:r>
    </w:p>
    <w:p w14:paraId="0344E6F6" w14:textId="77777777" w:rsidR="004A331D" w:rsidRPr="004A331D" w:rsidRDefault="004A331D" w:rsidP="00F664DE">
      <w:pPr>
        <w:pStyle w:val="ListParagraph"/>
        <w:numPr>
          <w:ilvl w:val="0"/>
          <w:numId w:val="45"/>
        </w:numPr>
      </w:pPr>
      <w:r w:rsidRPr="004A331D">
        <w:t>Why move timing differed</w:t>
      </w:r>
    </w:p>
    <w:p w14:paraId="62C53B80" w14:textId="50C17CA9" w:rsidR="004A331D" w:rsidRPr="004A331D" w:rsidRDefault="004A331D" w:rsidP="00F664DE">
      <w:pPr>
        <w:pStyle w:val="ListParagraph"/>
        <w:numPr>
          <w:ilvl w:val="0"/>
          <w:numId w:val="45"/>
        </w:numPr>
      </w:pPr>
      <w:r w:rsidRPr="004A331D">
        <w:t>Connection to worker</w:t>
      </w:r>
    </w:p>
    <w:p w14:paraId="438888F0" w14:textId="66356EAF" w:rsidR="004A331D" w:rsidRPr="004A331D" w:rsidRDefault="004A331D" w:rsidP="004A331D">
      <w:pPr>
        <w:pStyle w:val="Heading4"/>
      </w:pPr>
      <w:r w:rsidRPr="004A331D">
        <w:t>GOOD: Temporary Work</w:t>
      </w:r>
    </w:p>
    <w:p w14:paraId="67FA3BDF" w14:textId="68A47AB3" w:rsidR="004A331D" w:rsidRPr="004A331D" w:rsidRDefault="004A331D" w:rsidP="004A331D">
      <w:r w:rsidRPr="004A331D">
        <w:t>“Family moved to PA on 8/15/2025 for temporary tomato p</w:t>
      </w:r>
      <w:r>
        <w:t>a</w:t>
      </w:r>
      <w:r w:rsidRPr="004A331D">
        <w:t>cking work expected to last 2–3 months based on employer need.”</w:t>
      </w:r>
    </w:p>
    <w:p w14:paraId="05D7CE4E" w14:textId="1159D9FA" w:rsidR="004A331D" w:rsidRPr="004A331D" w:rsidRDefault="004A331D" w:rsidP="004A331D">
      <w:r w:rsidRPr="004A331D">
        <w:t>Explains:</w:t>
      </w:r>
    </w:p>
    <w:p w14:paraId="43123637" w14:textId="77777777" w:rsidR="004A331D" w:rsidRPr="004A331D" w:rsidRDefault="004A331D" w:rsidP="00F664DE">
      <w:pPr>
        <w:pStyle w:val="ListParagraph"/>
        <w:numPr>
          <w:ilvl w:val="0"/>
          <w:numId w:val="46"/>
        </w:numPr>
      </w:pPr>
      <w:r w:rsidRPr="004A331D">
        <w:t>Temporary nature of work</w:t>
      </w:r>
    </w:p>
    <w:p w14:paraId="78CEA66E" w14:textId="63E8AC2D" w:rsidR="004A331D" w:rsidRPr="004A331D" w:rsidRDefault="004A331D" w:rsidP="00F664DE">
      <w:pPr>
        <w:pStyle w:val="ListParagraph"/>
        <w:numPr>
          <w:ilvl w:val="0"/>
          <w:numId w:val="46"/>
        </w:numPr>
      </w:pPr>
      <w:r w:rsidRPr="004A331D">
        <w:t>Expected duration</w:t>
      </w:r>
    </w:p>
    <w:p w14:paraId="2AD3D2EE" w14:textId="09041AF8" w:rsidR="004A331D" w:rsidRPr="004A331D" w:rsidRDefault="004A331D" w:rsidP="004A331D">
      <w:pPr>
        <w:pStyle w:val="Heading4"/>
      </w:pPr>
      <w:r w:rsidRPr="004A331D">
        <w:t xml:space="preserve"> BAD: Too Vague</w:t>
      </w:r>
    </w:p>
    <w:p w14:paraId="1B4FCFCD" w14:textId="77777777" w:rsidR="004A331D" w:rsidRPr="004A331D" w:rsidRDefault="004A331D" w:rsidP="004A331D">
      <w:r w:rsidRPr="004A331D">
        <w:t>“Moved for work.”</w:t>
      </w:r>
    </w:p>
    <w:p w14:paraId="3CBFA625" w14:textId="5265670C" w:rsidR="004A331D" w:rsidRPr="004A331D" w:rsidRDefault="004A331D" w:rsidP="004A331D">
      <w:r w:rsidRPr="004A331D">
        <w:t>Missing everything needed to determine eligibility</w:t>
      </w:r>
    </w:p>
    <w:p w14:paraId="1F55AF29" w14:textId="02CACDAE" w:rsidR="004A331D" w:rsidRPr="004A331D" w:rsidRDefault="004A331D" w:rsidP="004A331D">
      <w:pPr>
        <w:pStyle w:val="Heading4"/>
      </w:pPr>
      <w:r w:rsidRPr="004A331D">
        <w:t>BAD: Weak Work Description</w:t>
      </w:r>
    </w:p>
    <w:p w14:paraId="352D89F1" w14:textId="77777777" w:rsidR="004A331D" w:rsidRPr="004A331D" w:rsidRDefault="004A331D" w:rsidP="004A331D">
      <w:r w:rsidRPr="004A331D">
        <w:t>“Works on a farm.”</w:t>
      </w:r>
    </w:p>
    <w:p w14:paraId="2F11B86C" w14:textId="62A30998" w:rsidR="004A331D" w:rsidRPr="004A331D" w:rsidRDefault="004A331D" w:rsidP="004A331D">
      <w:r w:rsidRPr="004A331D">
        <w:t>Missing:</w:t>
      </w:r>
    </w:p>
    <w:p w14:paraId="55DCC0DA" w14:textId="77777777" w:rsidR="004A331D" w:rsidRPr="004A331D" w:rsidRDefault="004A331D" w:rsidP="00F664DE">
      <w:pPr>
        <w:pStyle w:val="ListParagraph"/>
        <w:numPr>
          <w:ilvl w:val="0"/>
          <w:numId w:val="41"/>
        </w:numPr>
      </w:pPr>
      <w:r w:rsidRPr="004A331D">
        <w:t>Crop</w:t>
      </w:r>
    </w:p>
    <w:p w14:paraId="10DF5F30" w14:textId="77777777" w:rsidR="004A331D" w:rsidRPr="004A331D" w:rsidRDefault="004A331D" w:rsidP="00F664DE">
      <w:pPr>
        <w:pStyle w:val="ListParagraph"/>
        <w:numPr>
          <w:ilvl w:val="0"/>
          <w:numId w:val="41"/>
        </w:numPr>
      </w:pPr>
      <w:r w:rsidRPr="004A331D">
        <w:t>Activity</w:t>
      </w:r>
    </w:p>
    <w:p w14:paraId="7CF575EB" w14:textId="587FE533" w:rsidR="004A331D" w:rsidRPr="004A331D" w:rsidRDefault="004A331D" w:rsidP="00F664DE">
      <w:pPr>
        <w:pStyle w:val="ListParagraph"/>
        <w:numPr>
          <w:ilvl w:val="0"/>
          <w:numId w:val="41"/>
        </w:numPr>
      </w:pPr>
      <w:r w:rsidRPr="004A331D">
        <w:t>Type of work</w:t>
      </w:r>
    </w:p>
    <w:p w14:paraId="6FB9AC82" w14:textId="41322A02" w:rsidR="004A331D" w:rsidRPr="004A331D" w:rsidRDefault="004A331D" w:rsidP="004A331D">
      <w:pPr>
        <w:pStyle w:val="Heading4"/>
      </w:pPr>
      <w:r w:rsidRPr="004A331D">
        <w:t>BAD: Incomplete Explanation</w:t>
      </w:r>
    </w:p>
    <w:p w14:paraId="411BE60C" w14:textId="77777777" w:rsidR="004A331D" w:rsidRPr="004A331D" w:rsidRDefault="004A331D" w:rsidP="004A331D">
      <w:r w:rsidRPr="004A331D">
        <w:t>“Came to join husband.”</w:t>
      </w:r>
    </w:p>
    <w:p w14:paraId="665526B6" w14:textId="20827B6C" w:rsidR="004A331D" w:rsidRPr="004A331D" w:rsidRDefault="004A331D" w:rsidP="004A331D">
      <w:r w:rsidRPr="004A331D">
        <w:t>Missing:</w:t>
      </w:r>
    </w:p>
    <w:p w14:paraId="6BBAF17A" w14:textId="0A8C480E" w:rsidR="004A331D" w:rsidRPr="004A331D" w:rsidRDefault="004A331D" w:rsidP="00F664DE">
      <w:pPr>
        <w:pStyle w:val="ListParagraph"/>
        <w:numPr>
          <w:ilvl w:val="0"/>
          <w:numId w:val="42"/>
        </w:numPr>
      </w:pPr>
      <w:r w:rsidRPr="004A331D">
        <w:t>Why</w:t>
      </w:r>
      <w:r w:rsidR="003E7A44">
        <w:t xml:space="preserve"> and when the</w:t>
      </w:r>
      <w:r w:rsidRPr="004A331D">
        <w:t xml:space="preserve"> husband moved</w:t>
      </w:r>
    </w:p>
    <w:p w14:paraId="32AFE2DD" w14:textId="20907C60" w:rsidR="004A331D" w:rsidRPr="004A331D" w:rsidRDefault="003E7A44" w:rsidP="00F664DE">
      <w:pPr>
        <w:pStyle w:val="ListParagraph"/>
        <w:numPr>
          <w:ilvl w:val="0"/>
          <w:numId w:val="42"/>
        </w:numPr>
      </w:pPr>
      <w:r>
        <w:t xml:space="preserve">Were the moves within </w:t>
      </w:r>
      <w:r w:rsidR="00B13E75">
        <w:t>one</w:t>
      </w:r>
      <w:r>
        <w:t xml:space="preserve"> year of each other </w:t>
      </w:r>
    </w:p>
    <w:p w14:paraId="209EFAE6" w14:textId="1A8A668E" w:rsidR="004A331D" w:rsidRPr="004A331D" w:rsidRDefault="004A331D" w:rsidP="004A331D">
      <w:pPr>
        <w:pStyle w:val="Heading4"/>
      </w:pPr>
      <w:r w:rsidRPr="004A331D">
        <w:t>Bottom Line for Recruiters</w:t>
      </w:r>
    </w:p>
    <w:p w14:paraId="7FB72DE4" w14:textId="0114DDBF" w:rsidR="004A331D" w:rsidRPr="004A331D" w:rsidRDefault="004A331D" w:rsidP="00B13E75">
      <w:r w:rsidRPr="004A331D">
        <w:t xml:space="preserve">Every comment should </w:t>
      </w:r>
      <w:r w:rsidR="00B13E75">
        <w:t>clearly and concisely explain why the students are eligible for the PA-MEP.</w:t>
      </w:r>
    </w:p>
    <w:p w14:paraId="3BDF4762" w14:textId="77777777" w:rsidR="0004365E" w:rsidRDefault="0004365E" w:rsidP="0004365E">
      <w:pPr>
        <w:sectPr w:rsidR="0004365E" w:rsidSect="00FC6936">
          <w:footerReference w:type="default" r:id="rId9"/>
          <w:pgSz w:w="12240" w:h="15840"/>
          <w:pgMar w:top="1440" w:right="1440" w:bottom="1440" w:left="1440" w:header="720" w:footer="720" w:gutter="0"/>
          <w:pgNumType w:start="2"/>
          <w:cols w:space="720"/>
          <w:docGrid w:linePitch="360"/>
        </w:sectPr>
      </w:pPr>
    </w:p>
    <w:p w14:paraId="0574630E" w14:textId="660CFBEC" w:rsidR="00BB09EF" w:rsidRDefault="00683777" w:rsidP="0004365E">
      <w:pPr>
        <w:pStyle w:val="Heading1"/>
      </w:pPr>
      <w:bookmarkStart w:id="28" w:name="_Toc231367962"/>
      <w:r>
        <w:lastRenderedPageBreak/>
        <w:t>Appendix</w:t>
      </w:r>
      <w:bookmarkEnd w:id="28"/>
    </w:p>
    <w:p w14:paraId="68C2B68F" w14:textId="4D3A0B2D" w:rsidR="00683777" w:rsidRDefault="00E96482" w:rsidP="00E96482">
      <w:pPr>
        <w:pStyle w:val="Heading2"/>
      </w:pPr>
      <w:bookmarkStart w:id="29" w:name="_Toc231367963"/>
      <w:r>
        <w:t>MEP Organizational Chart</w:t>
      </w:r>
      <w:bookmarkEnd w:id="29"/>
    </w:p>
    <w:p w14:paraId="0C1D767C" w14:textId="77777777" w:rsidR="00E96482" w:rsidRDefault="00E96482" w:rsidP="00E96482"/>
    <w:p w14:paraId="656B2B80" w14:textId="5018F5B0" w:rsidR="00E96482" w:rsidRPr="00E96482" w:rsidRDefault="00E96482" w:rsidP="00E96482">
      <w:pPr>
        <w:jc w:val="center"/>
      </w:pPr>
      <w:r>
        <w:rPr>
          <w:noProof/>
          <w:sz w:val="20"/>
        </w:rPr>
        <w:drawing>
          <wp:anchor distT="0" distB="0" distL="0" distR="0" simplePos="0" relativeHeight="251661312" behindDoc="0" locked="0" layoutInCell="1" allowOverlap="1" wp14:anchorId="0D0F97ED" wp14:editId="6A839307">
            <wp:simplePos x="0" y="0"/>
            <wp:positionH relativeFrom="margin">
              <wp:align>center</wp:align>
            </wp:positionH>
            <wp:positionV relativeFrom="paragraph">
              <wp:posOffset>243398</wp:posOffset>
            </wp:positionV>
            <wp:extent cx="3545205" cy="2649220"/>
            <wp:effectExtent l="0" t="0" r="0" b="0"/>
            <wp:wrapNone/>
            <wp:docPr id="4" name="Image 4" descr="A diagram of a company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diagram of a company  AI-generated content may be incorrect. "/>
                    <pic:cNvPicPr/>
                  </pic:nvPicPr>
                  <pic:blipFill>
                    <a:blip r:embed="rId10" cstate="print"/>
                    <a:stretch>
                      <a:fillRect/>
                    </a:stretch>
                  </pic:blipFill>
                  <pic:spPr>
                    <a:xfrm>
                      <a:off x="0" y="0"/>
                      <a:ext cx="3545205" cy="2649220"/>
                    </a:xfrm>
                    <a:prstGeom prst="rect">
                      <a:avLst/>
                    </a:prstGeom>
                  </pic:spPr>
                </pic:pic>
              </a:graphicData>
            </a:graphic>
          </wp:anchor>
        </w:drawing>
      </w:r>
    </w:p>
    <w:p w14:paraId="36EC6BCA" w14:textId="4438BF8A" w:rsidR="00E96482" w:rsidRDefault="00E96482">
      <w:pPr>
        <w:rPr>
          <w:rFonts w:asciiTheme="majorHAnsi" w:eastAsiaTheme="majorEastAsia" w:hAnsiTheme="majorHAnsi" w:cstheme="majorBidi"/>
          <w:color w:val="0F4761" w:themeColor="accent1" w:themeShade="BF"/>
          <w:sz w:val="32"/>
          <w:szCs w:val="32"/>
        </w:rPr>
      </w:pPr>
      <w:r>
        <w:br w:type="page"/>
      </w:r>
    </w:p>
    <w:p w14:paraId="5DBA4AC1" w14:textId="1BA22830" w:rsidR="00683777" w:rsidRDefault="00683777" w:rsidP="00683777">
      <w:pPr>
        <w:pStyle w:val="Heading2"/>
      </w:pPr>
      <w:bookmarkStart w:id="30" w:name="_Toc231367964"/>
      <w:r>
        <w:lastRenderedPageBreak/>
        <w:t>PA-MEP Regions and Project Areas</w:t>
      </w:r>
      <w:bookmarkEnd w:id="30"/>
    </w:p>
    <w:p w14:paraId="10C59F11" w14:textId="11F84FBF" w:rsidR="00683777" w:rsidRDefault="00683777">
      <w:r>
        <w:br w:type="page"/>
      </w:r>
      <w:r>
        <w:rPr>
          <w:b/>
          <w:noProof/>
          <w:sz w:val="20"/>
        </w:rPr>
        <w:drawing>
          <wp:anchor distT="0" distB="0" distL="0" distR="0" simplePos="0" relativeHeight="251659264" behindDoc="1" locked="0" layoutInCell="1" allowOverlap="1" wp14:anchorId="7E180C01" wp14:editId="7B917659">
            <wp:simplePos x="0" y="0"/>
            <wp:positionH relativeFrom="page">
              <wp:posOffset>914400</wp:posOffset>
            </wp:positionH>
            <wp:positionV relativeFrom="paragraph">
              <wp:posOffset>318135</wp:posOffset>
            </wp:positionV>
            <wp:extent cx="5889770" cy="3685032"/>
            <wp:effectExtent l="0" t="0" r="0" b="0"/>
            <wp:wrapTopAndBottom/>
            <wp:docPr id="27" name="Image 27" descr="A map of pennsylvania migrant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map of pennsylvania migrants  AI-generated content may be incorrect. "/>
                    <pic:cNvPicPr/>
                  </pic:nvPicPr>
                  <pic:blipFill>
                    <a:blip r:embed="rId11" cstate="print"/>
                    <a:stretch>
                      <a:fillRect/>
                    </a:stretch>
                  </pic:blipFill>
                  <pic:spPr>
                    <a:xfrm>
                      <a:off x="0" y="0"/>
                      <a:ext cx="5889770" cy="3685032"/>
                    </a:xfrm>
                    <a:prstGeom prst="rect">
                      <a:avLst/>
                    </a:prstGeom>
                  </pic:spPr>
                </pic:pic>
              </a:graphicData>
            </a:graphic>
          </wp:anchor>
        </w:drawing>
      </w:r>
    </w:p>
    <w:p w14:paraId="3700F244" w14:textId="60795E41" w:rsidR="00116181" w:rsidRDefault="00116181" w:rsidP="00116181">
      <w:pPr>
        <w:pStyle w:val="Heading2"/>
      </w:pPr>
      <w:bookmarkStart w:id="31" w:name="_Toc231367965"/>
      <w:r>
        <w:lastRenderedPageBreak/>
        <w:t>Migratory Child</w:t>
      </w:r>
      <w:bookmarkEnd w:id="31"/>
    </w:p>
    <w:p w14:paraId="1CDBED1D" w14:textId="0D314A6D" w:rsidR="00116181" w:rsidRDefault="00116181" w:rsidP="00116181">
      <w:r>
        <w:t>According</w:t>
      </w:r>
      <w:r>
        <w:rPr>
          <w:spacing w:val="-3"/>
        </w:rPr>
        <w:t xml:space="preserve"> </w:t>
      </w:r>
      <w:r>
        <w:t>to</w:t>
      </w:r>
      <w:r>
        <w:rPr>
          <w:spacing w:val="-2"/>
        </w:rPr>
        <w:t xml:space="preserve"> </w:t>
      </w:r>
      <w:r>
        <w:t>sections</w:t>
      </w:r>
      <w:r>
        <w:rPr>
          <w:spacing w:val="-4"/>
        </w:rPr>
        <w:t xml:space="preserve"> </w:t>
      </w:r>
      <w:r>
        <w:t>1115(c)(1)(A)</w:t>
      </w:r>
      <w:r>
        <w:rPr>
          <w:spacing w:val="-2"/>
        </w:rPr>
        <w:t xml:space="preserve"> </w:t>
      </w:r>
      <w:r>
        <w:t>(incorporated</w:t>
      </w:r>
      <w:r>
        <w:rPr>
          <w:spacing w:val="-5"/>
        </w:rPr>
        <w:t xml:space="preserve"> </w:t>
      </w:r>
      <w:r>
        <w:t>into</w:t>
      </w:r>
      <w:r>
        <w:rPr>
          <w:spacing w:val="-3"/>
        </w:rPr>
        <w:t xml:space="preserve"> </w:t>
      </w:r>
      <w:r>
        <w:t>the</w:t>
      </w:r>
      <w:r>
        <w:rPr>
          <w:spacing w:val="-4"/>
        </w:rPr>
        <w:t xml:space="preserve"> </w:t>
      </w:r>
      <w:r>
        <w:t>MEP</w:t>
      </w:r>
      <w:r>
        <w:rPr>
          <w:spacing w:val="-2"/>
        </w:rPr>
        <w:t xml:space="preserve"> </w:t>
      </w:r>
      <w:r>
        <w:t>by</w:t>
      </w:r>
      <w:r>
        <w:rPr>
          <w:spacing w:val="-3"/>
        </w:rPr>
        <w:t xml:space="preserve"> </w:t>
      </w:r>
      <w:r>
        <w:t>sections</w:t>
      </w:r>
      <w:r>
        <w:rPr>
          <w:spacing w:val="-4"/>
        </w:rPr>
        <w:t xml:space="preserve"> </w:t>
      </w:r>
      <w:r>
        <w:t>1304(c)(2),</w:t>
      </w:r>
      <w:r>
        <w:rPr>
          <w:spacing w:val="-2"/>
        </w:rPr>
        <w:t xml:space="preserve"> </w:t>
      </w:r>
      <w:r>
        <w:t>1115(b),</w:t>
      </w:r>
      <w:r>
        <w:rPr>
          <w:spacing w:val="-4"/>
        </w:rPr>
        <w:t xml:space="preserve"> </w:t>
      </w:r>
      <w:r>
        <w:t>and 1309(3) of the ESEA, and 34 C.F.R. § 200.103(a)), a child is a “migratory child” if the following conditions are met:</w:t>
      </w:r>
    </w:p>
    <w:p w14:paraId="3C242922" w14:textId="77777777" w:rsidR="00116181" w:rsidRDefault="00116181" w:rsidP="00F664DE">
      <w:pPr>
        <w:pStyle w:val="ListParagraph"/>
        <w:numPr>
          <w:ilvl w:val="0"/>
          <w:numId w:val="26"/>
        </w:numPr>
      </w:pPr>
      <w:r w:rsidRPr="000442DC">
        <w:rPr>
          <w:sz w:val="22"/>
        </w:rPr>
        <w:t>The</w:t>
      </w:r>
      <w:r w:rsidRPr="000442DC">
        <w:rPr>
          <w:spacing w:val="-1"/>
          <w:sz w:val="22"/>
        </w:rPr>
        <w:t xml:space="preserve"> </w:t>
      </w:r>
      <w:r w:rsidRPr="000442DC">
        <w:rPr>
          <w:sz w:val="22"/>
        </w:rPr>
        <w:t>child</w:t>
      </w:r>
      <w:r w:rsidRPr="000442DC">
        <w:rPr>
          <w:spacing w:val="-3"/>
          <w:sz w:val="22"/>
        </w:rPr>
        <w:t xml:space="preserve"> </w:t>
      </w:r>
      <w:r w:rsidRPr="000442DC">
        <w:rPr>
          <w:sz w:val="22"/>
        </w:rPr>
        <w:t>is</w:t>
      </w:r>
      <w:r w:rsidRPr="000442DC">
        <w:rPr>
          <w:spacing w:val="-2"/>
          <w:sz w:val="22"/>
        </w:rPr>
        <w:t xml:space="preserve"> </w:t>
      </w:r>
      <w:r w:rsidRPr="000442DC">
        <w:rPr>
          <w:sz w:val="22"/>
        </w:rPr>
        <w:t>not</w:t>
      </w:r>
      <w:r w:rsidRPr="000442DC">
        <w:rPr>
          <w:spacing w:val="-4"/>
          <w:sz w:val="22"/>
        </w:rPr>
        <w:t xml:space="preserve"> </w:t>
      </w:r>
      <w:r w:rsidRPr="000442DC">
        <w:rPr>
          <w:sz w:val="22"/>
        </w:rPr>
        <w:t>older</w:t>
      </w:r>
      <w:r w:rsidRPr="000442DC">
        <w:rPr>
          <w:spacing w:val="-4"/>
          <w:sz w:val="22"/>
        </w:rPr>
        <w:t xml:space="preserve"> </w:t>
      </w:r>
      <w:r w:rsidRPr="000442DC">
        <w:rPr>
          <w:sz w:val="22"/>
        </w:rPr>
        <w:t>than</w:t>
      </w:r>
      <w:r w:rsidRPr="000442DC">
        <w:rPr>
          <w:spacing w:val="-4"/>
          <w:sz w:val="22"/>
        </w:rPr>
        <w:t xml:space="preserve"> </w:t>
      </w:r>
      <w:r w:rsidRPr="000442DC">
        <w:rPr>
          <w:sz w:val="22"/>
        </w:rPr>
        <w:t>21</w:t>
      </w:r>
      <w:r w:rsidRPr="000442DC">
        <w:rPr>
          <w:spacing w:val="-3"/>
          <w:sz w:val="22"/>
        </w:rPr>
        <w:t xml:space="preserve"> </w:t>
      </w:r>
      <w:r w:rsidRPr="000442DC">
        <w:rPr>
          <w:sz w:val="22"/>
        </w:rPr>
        <w:t>years</w:t>
      </w:r>
      <w:r w:rsidRPr="000442DC">
        <w:rPr>
          <w:spacing w:val="-2"/>
          <w:sz w:val="22"/>
        </w:rPr>
        <w:t xml:space="preserve"> </w:t>
      </w:r>
      <w:r w:rsidRPr="000442DC">
        <w:rPr>
          <w:sz w:val="22"/>
        </w:rPr>
        <w:t>of</w:t>
      </w:r>
      <w:r w:rsidRPr="000442DC">
        <w:rPr>
          <w:spacing w:val="-4"/>
          <w:sz w:val="22"/>
        </w:rPr>
        <w:t xml:space="preserve"> </w:t>
      </w:r>
      <w:r w:rsidRPr="000442DC">
        <w:rPr>
          <w:sz w:val="22"/>
        </w:rPr>
        <w:t xml:space="preserve">age; </w:t>
      </w:r>
      <w:r w:rsidRPr="000442DC">
        <w:rPr>
          <w:spacing w:val="-5"/>
          <w:sz w:val="22"/>
        </w:rPr>
        <w:t>and</w:t>
      </w:r>
    </w:p>
    <w:p w14:paraId="524ACEA6" w14:textId="77777777" w:rsidR="00116181" w:rsidRDefault="00116181" w:rsidP="00F664DE">
      <w:pPr>
        <w:pStyle w:val="ListParagraph"/>
        <w:numPr>
          <w:ilvl w:val="0"/>
          <w:numId w:val="26"/>
        </w:numPr>
      </w:pPr>
      <w:r w:rsidRPr="000442DC">
        <w:rPr>
          <w:sz w:val="22"/>
        </w:rPr>
        <w:t>The</w:t>
      </w:r>
      <w:r w:rsidRPr="000442DC">
        <w:rPr>
          <w:spacing w:val="-1"/>
          <w:sz w:val="22"/>
        </w:rPr>
        <w:t xml:space="preserve"> </w:t>
      </w:r>
      <w:r w:rsidRPr="000442DC">
        <w:rPr>
          <w:sz w:val="22"/>
        </w:rPr>
        <w:t>child</w:t>
      </w:r>
      <w:r w:rsidRPr="000442DC">
        <w:rPr>
          <w:spacing w:val="-3"/>
          <w:sz w:val="22"/>
        </w:rPr>
        <w:t xml:space="preserve"> </w:t>
      </w:r>
      <w:r w:rsidRPr="000442DC">
        <w:rPr>
          <w:sz w:val="22"/>
        </w:rPr>
        <w:t>is</w:t>
      </w:r>
      <w:r w:rsidRPr="000442DC">
        <w:rPr>
          <w:spacing w:val="-4"/>
          <w:sz w:val="22"/>
        </w:rPr>
        <w:t xml:space="preserve"> </w:t>
      </w:r>
      <w:r w:rsidRPr="000442DC">
        <w:rPr>
          <w:sz w:val="22"/>
        </w:rPr>
        <w:t>entitled</w:t>
      </w:r>
      <w:r w:rsidRPr="000442DC">
        <w:rPr>
          <w:spacing w:val="-5"/>
          <w:sz w:val="22"/>
        </w:rPr>
        <w:t xml:space="preserve"> </w:t>
      </w:r>
      <w:r w:rsidRPr="000442DC">
        <w:rPr>
          <w:sz w:val="22"/>
        </w:rPr>
        <w:t>to</w:t>
      </w:r>
      <w:r w:rsidRPr="000442DC">
        <w:rPr>
          <w:spacing w:val="-3"/>
          <w:sz w:val="22"/>
        </w:rPr>
        <w:t xml:space="preserve"> </w:t>
      </w:r>
      <w:r w:rsidRPr="000442DC">
        <w:rPr>
          <w:sz w:val="22"/>
        </w:rPr>
        <w:t>a</w:t>
      </w:r>
      <w:r w:rsidRPr="000442DC">
        <w:rPr>
          <w:spacing w:val="-2"/>
          <w:sz w:val="22"/>
        </w:rPr>
        <w:t xml:space="preserve"> </w:t>
      </w:r>
      <w:r w:rsidRPr="000442DC">
        <w:rPr>
          <w:sz w:val="22"/>
        </w:rPr>
        <w:t>free,</w:t>
      </w:r>
      <w:r w:rsidRPr="000442DC">
        <w:rPr>
          <w:spacing w:val="-2"/>
          <w:sz w:val="22"/>
        </w:rPr>
        <w:t xml:space="preserve"> </w:t>
      </w:r>
      <w:r w:rsidRPr="000442DC">
        <w:rPr>
          <w:sz w:val="22"/>
        </w:rPr>
        <w:t>public</w:t>
      </w:r>
      <w:r w:rsidRPr="000442DC">
        <w:rPr>
          <w:spacing w:val="-2"/>
          <w:sz w:val="22"/>
        </w:rPr>
        <w:t xml:space="preserve"> </w:t>
      </w:r>
      <w:r w:rsidRPr="000442DC">
        <w:rPr>
          <w:sz w:val="22"/>
        </w:rPr>
        <w:t>education</w:t>
      </w:r>
      <w:r w:rsidRPr="000442DC">
        <w:rPr>
          <w:spacing w:val="-3"/>
          <w:sz w:val="22"/>
        </w:rPr>
        <w:t xml:space="preserve"> </w:t>
      </w:r>
      <w:r w:rsidRPr="000442DC">
        <w:rPr>
          <w:sz w:val="22"/>
        </w:rPr>
        <w:t>(through</w:t>
      </w:r>
      <w:r w:rsidRPr="000442DC">
        <w:rPr>
          <w:spacing w:val="-3"/>
          <w:sz w:val="22"/>
        </w:rPr>
        <w:t xml:space="preserve"> </w:t>
      </w:r>
      <w:r w:rsidRPr="000442DC">
        <w:rPr>
          <w:sz w:val="22"/>
        </w:rPr>
        <w:t>grade</w:t>
      </w:r>
      <w:r w:rsidRPr="000442DC">
        <w:rPr>
          <w:spacing w:val="-1"/>
          <w:sz w:val="22"/>
        </w:rPr>
        <w:t xml:space="preserve"> </w:t>
      </w:r>
      <w:r w:rsidRPr="000442DC">
        <w:rPr>
          <w:sz w:val="22"/>
        </w:rPr>
        <w:t>12)</w:t>
      </w:r>
      <w:r w:rsidRPr="000442DC">
        <w:rPr>
          <w:spacing w:val="-2"/>
          <w:sz w:val="22"/>
        </w:rPr>
        <w:t xml:space="preserve"> </w:t>
      </w:r>
      <w:r w:rsidRPr="000442DC">
        <w:rPr>
          <w:sz w:val="22"/>
        </w:rPr>
        <w:t>under</w:t>
      </w:r>
      <w:r w:rsidRPr="000442DC">
        <w:rPr>
          <w:spacing w:val="-2"/>
          <w:sz w:val="22"/>
        </w:rPr>
        <w:t xml:space="preserve"> </w:t>
      </w:r>
      <w:r w:rsidRPr="000442DC">
        <w:rPr>
          <w:sz w:val="22"/>
        </w:rPr>
        <w:t>State</w:t>
      </w:r>
      <w:r w:rsidRPr="000442DC">
        <w:rPr>
          <w:spacing w:val="-4"/>
          <w:sz w:val="22"/>
        </w:rPr>
        <w:t xml:space="preserve"> </w:t>
      </w:r>
      <w:r w:rsidRPr="000442DC">
        <w:rPr>
          <w:sz w:val="22"/>
        </w:rPr>
        <w:t>law,</w:t>
      </w:r>
      <w:r w:rsidRPr="000442DC">
        <w:rPr>
          <w:spacing w:val="-4"/>
          <w:sz w:val="22"/>
        </w:rPr>
        <w:t xml:space="preserve"> </w:t>
      </w:r>
      <w:r w:rsidRPr="000442DC">
        <w:rPr>
          <w:sz w:val="22"/>
          <w:u w:val="single"/>
        </w:rPr>
        <w:t>or</w:t>
      </w:r>
      <w:r w:rsidRPr="000442DC">
        <w:rPr>
          <w:spacing w:val="-2"/>
          <w:sz w:val="22"/>
        </w:rPr>
        <w:t xml:space="preserve"> </w:t>
      </w:r>
      <w:r w:rsidRPr="000442DC">
        <w:rPr>
          <w:sz w:val="22"/>
        </w:rPr>
        <w:t>the</w:t>
      </w:r>
      <w:r w:rsidRPr="000442DC">
        <w:rPr>
          <w:spacing w:val="-4"/>
          <w:sz w:val="22"/>
        </w:rPr>
        <w:t xml:space="preserve"> </w:t>
      </w:r>
      <w:r w:rsidRPr="000442DC">
        <w:rPr>
          <w:sz w:val="22"/>
        </w:rPr>
        <w:t>child</w:t>
      </w:r>
      <w:r w:rsidRPr="000442DC">
        <w:rPr>
          <w:spacing w:val="-3"/>
          <w:sz w:val="22"/>
        </w:rPr>
        <w:t xml:space="preserve"> </w:t>
      </w:r>
      <w:r w:rsidRPr="000442DC">
        <w:rPr>
          <w:sz w:val="22"/>
        </w:rPr>
        <w:t>is not yet at a grade level at which the LEA provides a free public education, and</w:t>
      </w:r>
    </w:p>
    <w:p w14:paraId="1AE69338" w14:textId="77777777" w:rsidR="00116181" w:rsidRDefault="00116181" w:rsidP="00F664DE">
      <w:pPr>
        <w:pStyle w:val="ListParagraph"/>
        <w:numPr>
          <w:ilvl w:val="0"/>
          <w:numId w:val="26"/>
        </w:numPr>
      </w:pPr>
      <w:r w:rsidRPr="000442DC">
        <w:rPr>
          <w:sz w:val="22"/>
        </w:rPr>
        <w:t>The</w:t>
      </w:r>
      <w:r w:rsidRPr="000442DC">
        <w:rPr>
          <w:spacing w:val="-1"/>
          <w:sz w:val="22"/>
        </w:rPr>
        <w:t xml:space="preserve"> </w:t>
      </w:r>
      <w:r w:rsidRPr="000442DC">
        <w:rPr>
          <w:sz w:val="22"/>
        </w:rPr>
        <w:t>child</w:t>
      </w:r>
      <w:r w:rsidRPr="000442DC">
        <w:rPr>
          <w:spacing w:val="-5"/>
          <w:sz w:val="22"/>
        </w:rPr>
        <w:t xml:space="preserve"> </w:t>
      </w:r>
      <w:r w:rsidRPr="000442DC">
        <w:rPr>
          <w:sz w:val="22"/>
        </w:rPr>
        <w:t>made</w:t>
      </w:r>
      <w:r w:rsidRPr="000442DC">
        <w:rPr>
          <w:spacing w:val="-1"/>
          <w:sz w:val="22"/>
        </w:rPr>
        <w:t xml:space="preserve"> </w:t>
      </w:r>
      <w:r w:rsidRPr="000442DC">
        <w:rPr>
          <w:sz w:val="22"/>
        </w:rPr>
        <w:t>a</w:t>
      </w:r>
      <w:r w:rsidRPr="000442DC">
        <w:rPr>
          <w:spacing w:val="-4"/>
          <w:sz w:val="22"/>
        </w:rPr>
        <w:t xml:space="preserve"> </w:t>
      </w:r>
      <w:r w:rsidRPr="000442DC">
        <w:rPr>
          <w:sz w:val="22"/>
        </w:rPr>
        <w:t>qualifying</w:t>
      </w:r>
      <w:r w:rsidRPr="000442DC">
        <w:rPr>
          <w:spacing w:val="-5"/>
          <w:sz w:val="22"/>
        </w:rPr>
        <w:t xml:space="preserve"> </w:t>
      </w:r>
      <w:r w:rsidRPr="000442DC">
        <w:rPr>
          <w:sz w:val="22"/>
        </w:rPr>
        <w:t>move</w:t>
      </w:r>
      <w:r w:rsidRPr="000442DC">
        <w:rPr>
          <w:spacing w:val="-1"/>
          <w:sz w:val="22"/>
        </w:rPr>
        <w:t xml:space="preserve"> </w:t>
      </w:r>
      <w:r w:rsidRPr="000442DC">
        <w:rPr>
          <w:sz w:val="22"/>
        </w:rPr>
        <w:t>in</w:t>
      </w:r>
      <w:r w:rsidRPr="000442DC">
        <w:rPr>
          <w:spacing w:val="-3"/>
          <w:sz w:val="22"/>
        </w:rPr>
        <w:t xml:space="preserve"> </w:t>
      </w:r>
      <w:r w:rsidRPr="000442DC">
        <w:rPr>
          <w:sz w:val="22"/>
        </w:rPr>
        <w:t>the</w:t>
      </w:r>
      <w:r w:rsidRPr="000442DC">
        <w:rPr>
          <w:spacing w:val="-1"/>
          <w:sz w:val="22"/>
        </w:rPr>
        <w:t xml:space="preserve"> </w:t>
      </w:r>
      <w:r w:rsidRPr="000442DC">
        <w:rPr>
          <w:sz w:val="22"/>
        </w:rPr>
        <w:t>preceding</w:t>
      </w:r>
      <w:r w:rsidRPr="000442DC">
        <w:rPr>
          <w:spacing w:val="-3"/>
          <w:sz w:val="22"/>
        </w:rPr>
        <w:t xml:space="preserve"> </w:t>
      </w:r>
      <w:r w:rsidRPr="000442DC">
        <w:rPr>
          <w:sz w:val="22"/>
        </w:rPr>
        <w:t>36</w:t>
      </w:r>
      <w:r w:rsidRPr="000442DC">
        <w:rPr>
          <w:spacing w:val="-3"/>
          <w:sz w:val="22"/>
        </w:rPr>
        <w:t xml:space="preserve"> </w:t>
      </w:r>
      <w:r w:rsidRPr="000442DC">
        <w:rPr>
          <w:sz w:val="22"/>
        </w:rPr>
        <w:t>months</w:t>
      </w:r>
      <w:r w:rsidRPr="000442DC">
        <w:rPr>
          <w:spacing w:val="-2"/>
          <w:sz w:val="22"/>
        </w:rPr>
        <w:t xml:space="preserve"> </w:t>
      </w:r>
      <w:r w:rsidRPr="000442DC">
        <w:rPr>
          <w:sz w:val="22"/>
        </w:rPr>
        <w:t>as</w:t>
      </w:r>
      <w:r w:rsidRPr="000442DC">
        <w:rPr>
          <w:spacing w:val="-2"/>
          <w:sz w:val="22"/>
        </w:rPr>
        <w:t xml:space="preserve"> </w:t>
      </w:r>
      <w:r w:rsidRPr="000442DC">
        <w:rPr>
          <w:sz w:val="22"/>
        </w:rPr>
        <w:t>a</w:t>
      </w:r>
      <w:r w:rsidRPr="000442DC">
        <w:rPr>
          <w:spacing w:val="-4"/>
          <w:sz w:val="22"/>
        </w:rPr>
        <w:t xml:space="preserve"> </w:t>
      </w:r>
      <w:r w:rsidRPr="000442DC">
        <w:rPr>
          <w:sz w:val="22"/>
        </w:rPr>
        <w:t>migratory</w:t>
      </w:r>
      <w:r w:rsidRPr="000442DC">
        <w:rPr>
          <w:spacing w:val="-1"/>
          <w:sz w:val="22"/>
        </w:rPr>
        <w:t xml:space="preserve"> </w:t>
      </w:r>
      <w:r w:rsidRPr="000442DC">
        <w:rPr>
          <w:sz w:val="22"/>
        </w:rPr>
        <w:t>agricultural</w:t>
      </w:r>
      <w:r w:rsidRPr="000442DC">
        <w:rPr>
          <w:spacing w:val="-2"/>
          <w:sz w:val="22"/>
        </w:rPr>
        <w:t xml:space="preserve"> </w:t>
      </w:r>
      <w:r w:rsidRPr="000442DC">
        <w:rPr>
          <w:sz w:val="22"/>
        </w:rPr>
        <w:t>worker or a migratory fisher, or did so with, or to join a parent/guardian or spouse who is a migratory agricultural worker or a migratory fisher; and</w:t>
      </w:r>
    </w:p>
    <w:p w14:paraId="1AAA87D0" w14:textId="77777777" w:rsidR="00116181" w:rsidRDefault="00116181" w:rsidP="00F664DE">
      <w:pPr>
        <w:pStyle w:val="ListParagraph"/>
        <w:numPr>
          <w:ilvl w:val="0"/>
          <w:numId w:val="26"/>
        </w:numPr>
      </w:pPr>
      <w:r w:rsidRPr="000442DC">
        <w:rPr>
          <w:sz w:val="22"/>
        </w:rPr>
        <w:t>Regarding</w:t>
      </w:r>
      <w:r w:rsidRPr="000442DC">
        <w:rPr>
          <w:spacing w:val="-2"/>
          <w:sz w:val="22"/>
        </w:rPr>
        <w:t xml:space="preserve"> </w:t>
      </w:r>
      <w:r w:rsidRPr="000442DC">
        <w:rPr>
          <w:sz w:val="22"/>
        </w:rPr>
        <w:t>the</w:t>
      </w:r>
      <w:r w:rsidRPr="000442DC">
        <w:rPr>
          <w:spacing w:val="-1"/>
          <w:sz w:val="22"/>
        </w:rPr>
        <w:t xml:space="preserve"> </w:t>
      </w:r>
      <w:r w:rsidRPr="000442DC">
        <w:rPr>
          <w:sz w:val="22"/>
        </w:rPr>
        <w:t>qualifying</w:t>
      </w:r>
      <w:r w:rsidRPr="000442DC">
        <w:rPr>
          <w:spacing w:val="-5"/>
          <w:sz w:val="22"/>
        </w:rPr>
        <w:t xml:space="preserve"> </w:t>
      </w:r>
      <w:r w:rsidRPr="000442DC">
        <w:rPr>
          <w:sz w:val="22"/>
        </w:rPr>
        <w:t>move</w:t>
      </w:r>
      <w:r w:rsidRPr="000442DC">
        <w:rPr>
          <w:spacing w:val="-1"/>
          <w:sz w:val="22"/>
        </w:rPr>
        <w:t xml:space="preserve"> </w:t>
      </w:r>
      <w:r w:rsidRPr="000442DC">
        <w:rPr>
          <w:sz w:val="22"/>
        </w:rPr>
        <w:t>identified</w:t>
      </w:r>
      <w:r w:rsidRPr="000442DC">
        <w:rPr>
          <w:spacing w:val="-3"/>
          <w:sz w:val="22"/>
        </w:rPr>
        <w:t xml:space="preserve"> </w:t>
      </w:r>
      <w:r w:rsidRPr="000442DC">
        <w:rPr>
          <w:sz w:val="22"/>
        </w:rPr>
        <w:t>in</w:t>
      </w:r>
      <w:r w:rsidRPr="000442DC">
        <w:rPr>
          <w:spacing w:val="-3"/>
          <w:sz w:val="22"/>
        </w:rPr>
        <w:t xml:space="preserve"> </w:t>
      </w:r>
      <w:r w:rsidRPr="000442DC">
        <w:rPr>
          <w:sz w:val="22"/>
        </w:rPr>
        <w:t>paragraph</w:t>
      </w:r>
      <w:r w:rsidRPr="000442DC">
        <w:rPr>
          <w:spacing w:val="-3"/>
          <w:sz w:val="22"/>
        </w:rPr>
        <w:t xml:space="preserve"> </w:t>
      </w:r>
      <w:r w:rsidRPr="000442DC">
        <w:rPr>
          <w:sz w:val="22"/>
        </w:rPr>
        <w:t>3,</w:t>
      </w:r>
      <w:r w:rsidRPr="000442DC">
        <w:rPr>
          <w:spacing w:val="-2"/>
          <w:sz w:val="22"/>
        </w:rPr>
        <w:t xml:space="preserve"> </w:t>
      </w:r>
      <w:r w:rsidRPr="000442DC">
        <w:rPr>
          <w:sz w:val="22"/>
        </w:rPr>
        <w:t>above,</w:t>
      </w:r>
      <w:r w:rsidRPr="000442DC">
        <w:rPr>
          <w:spacing w:val="-2"/>
          <w:sz w:val="22"/>
        </w:rPr>
        <w:t xml:space="preserve"> </w:t>
      </w:r>
      <w:r w:rsidRPr="000442DC">
        <w:rPr>
          <w:sz w:val="22"/>
        </w:rPr>
        <w:t>the</w:t>
      </w:r>
      <w:r w:rsidRPr="000442DC">
        <w:rPr>
          <w:spacing w:val="-1"/>
          <w:sz w:val="22"/>
        </w:rPr>
        <w:t xml:space="preserve"> </w:t>
      </w:r>
      <w:r w:rsidRPr="000442DC">
        <w:rPr>
          <w:sz w:val="22"/>
        </w:rPr>
        <w:t>child</w:t>
      </w:r>
      <w:r w:rsidRPr="000442DC">
        <w:rPr>
          <w:spacing w:val="-5"/>
          <w:sz w:val="22"/>
        </w:rPr>
        <w:t xml:space="preserve"> </w:t>
      </w:r>
      <w:r w:rsidRPr="000442DC">
        <w:rPr>
          <w:sz w:val="22"/>
        </w:rPr>
        <w:t>moved</w:t>
      </w:r>
      <w:r w:rsidRPr="000442DC">
        <w:rPr>
          <w:spacing w:val="-7"/>
          <w:sz w:val="22"/>
        </w:rPr>
        <w:t xml:space="preserve"> </w:t>
      </w:r>
      <w:r w:rsidRPr="000442DC">
        <w:rPr>
          <w:sz w:val="22"/>
        </w:rPr>
        <w:t>due</w:t>
      </w:r>
      <w:r w:rsidRPr="000442DC">
        <w:rPr>
          <w:spacing w:val="-1"/>
          <w:sz w:val="22"/>
        </w:rPr>
        <w:t xml:space="preserve"> </w:t>
      </w:r>
      <w:r w:rsidRPr="000442DC">
        <w:rPr>
          <w:sz w:val="22"/>
        </w:rPr>
        <w:t>to economic necessity from one residence to another residence, and—</w:t>
      </w:r>
    </w:p>
    <w:p w14:paraId="1B290072" w14:textId="77777777" w:rsidR="00116181" w:rsidRPr="000442DC" w:rsidRDefault="00116181" w:rsidP="00F664DE">
      <w:pPr>
        <w:pStyle w:val="ListParagraph"/>
        <w:numPr>
          <w:ilvl w:val="0"/>
          <w:numId w:val="27"/>
        </w:numPr>
      </w:pPr>
      <w:r w:rsidRPr="000442DC">
        <w:rPr>
          <w:sz w:val="22"/>
        </w:rPr>
        <w:t>From</w:t>
      </w:r>
      <w:r w:rsidRPr="000442DC">
        <w:rPr>
          <w:spacing w:val="-4"/>
          <w:sz w:val="22"/>
        </w:rPr>
        <w:t xml:space="preserve"> </w:t>
      </w:r>
      <w:r w:rsidRPr="000442DC">
        <w:rPr>
          <w:sz w:val="22"/>
        </w:rPr>
        <w:t>one</w:t>
      </w:r>
      <w:r w:rsidRPr="000442DC">
        <w:rPr>
          <w:spacing w:val="-4"/>
          <w:sz w:val="22"/>
        </w:rPr>
        <w:t xml:space="preserve"> </w:t>
      </w:r>
      <w:r w:rsidRPr="000442DC">
        <w:rPr>
          <w:sz w:val="22"/>
        </w:rPr>
        <w:t>school</w:t>
      </w:r>
      <w:r w:rsidRPr="000442DC">
        <w:rPr>
          <w:spacing w:val="-5"/>
          <w:sz w:val="22"/>
        </w:rPr>
        <w:t xml:space="preserve"> </w:t>
      </w:r>
      <w:r w:rsidRPr="000442DC">
        <w:rPr>
          <w:sz w:val="22"/>
        </w:rPr>
        <w:t>district</w:t>
      </w:r>
      <w:r w:rsidRPr="000442DC">
        <w:rPr>
          <w:spacing w:val="-5"/>
          <w:sz w:val="22"/>
        </w:rPr>
        <w:t xml:space="preserve"> </w:t>
      </w:r>
      <w:r w:rsidRPr="000442DC">
        <w:rPr>
          <w:sz w:val="22"/>
        </w:rPr>
        <w:t>to</w:t>
      </w:r>
      <w:r w:rsidRPr="000442DC">
        <w:rPr>
          <w:spacing w:val="-3"/>
          <w:sz w:val="22"/>
        </w:rPr>
        <w:t xml:space="preserve"> </w:t>
      </w:r>
      <w:r w:rsidRPr="000442DC">
        <w:rPr>
          <w:sz w:val="22"/>
        </w:rPr>
        <w:t>another;</w:t>
      </w:r>
      <w:r w:rsidRPr="000442DC">
        <w:rPr>
          <w:spacing w:val="-3"/>
          <w:sz w:val="22"/>
        </w:rPr>
        <w:t xml:space="preserve"> </w:t>
      </w:r>
      <w:r w:rsidRPr="000442DC">
        <w:rPr>
          <w:spacing w:val="-5"/>
          <w:sz w:val="22"/>
        </w:rPr>
        <w:t>or</w:t>
      </w:r>
    </w:p>
    <w:p w14:paraId="0F02CCA4" w14:textId="77777777" w:rsidR="00116181" w:rsidRPr="000442DC" w:rsidRDefault="00116181" w:rsidP="00F664DE">
      <w:pPr>
        <w:pStyle w:val="ListParagraph"/>
        <w:numPr>
          <w:ilvl w:val="0"/>
          <w:numId w:val="27"/>
        </w:numPr>
      </w:pPr>
      <w:r w:rsidRPr="000442DC">
        <w:rPr>
          <w:sz w:val="22"/>
        </w:rPr>
        <w:t>In</w:t>
      </w:r>
      <w:r w:rsidRPr="000442DC">
        <w:rPr>
          <w:spacing w:val="-3"/>
          <w:sz w:val="22"/>
        </w:rPr>
        <w:t xml:space="preserve"> </w:t>
      </w:r>
      <w:r w:rsidRPr="000442DC">
        <w:rPr>
          <w:sz w:val="22"/>
        </w:rPr>
        <w:t>a</w:t>
      </w:r>
      <w:r w:rsidRPr="000442DC">
        <w:rPr>
          <w:spacing w:val="-2"/>
          <w:sz w:val="22"/>
        </w:rPr>
        <w:t xml:space="preserve"> </w:t>
      </w:r>
      <w:r w:rsidRPr="000442DC">
        <w:rPr>
          <w:sz w:val="22"/>
        </w:rPr>
        <w:t>State</w:t>
      </w:r>
      <w:r w:rsidRPr="000442DC">
        <w:rPr>
          <w:spacing w:val="-4"/>
          <w:sz w:val="22"/>
        </w:rPr>
        <w:t xml:space="preserve"> </w:t>
      </w:r>
      <w:r w:rsidRPr="000442DC">
        <w:rPr>
          <w:sz w:val="22"/>
        </w:rPr>
        <w:t>that</w:t>
      </w:r>
      <w:r w:rsidRPr="000442DC">
        <w:rPr>
          <w:spacing w:val="-1"/>
          <w:sz w:val="22"/>
        </w:rPr>
        <w:t xml:space="preserve"> </w:t>
      </w:r>
      <w:r w:rsidRPr="000442DC">
        <w:rPr>
          <w:sz w:val="22"/>
        </w:rPr>
        <w:t>is</w:t>
      </w:r>
      <w:r w:rsidRPr="000442DC">
        <w:rPr>
          <w:spacing w:val="-4"/>
          <w:sz w:val="22"/>
        </w:rPr>
        <w:t xml:space="preserve"> </w:t>
      </w:r>
      <w:r w:rsidRPr="000442DC">
        <w:rPr>
          <w:sz w:val="22"/>
        </w:rPr>
        <w:t>comprised</w:t>
      </w:r>
      <w:r w:rsidRPr="000442DC">
        <w:rPr>
          <w:spacing w:val="-5"/>
          <w:sz w:val="22"/>
        </w:rPr>
        <w:t xml:space="preserve"> </w:t>
      </w:r>
      <w:r w:rsidRPr="000442DC">
        <w:rPr>
          <w:sz w:val="22"/>
        </w:rPr>
        <w:t>of</w:t>
      </w:r>
      <w:r w:rsidRPr="000442DC">
        <w:rPr>
          <w:spacing w:val="-2"/>
          <w:sz w:val="22"/>
        </w:rPr>
        <w:t xml:space="preserve"> </w:t>
      </w:r>
      <w:r w:rsidRPr="000442DC">
        <w:rPr>
          <w:sz w:val="22"/>
        </w:rPr>
        <w:t>a</w:t>
      </w:r>
      <w:r w:rsidRPr="000442DC">
        <w:rPr>
          <w:spacing w:val="-4"/>
          <w:sz w:val="22"/>
        </w:rPr>
        <w:t xml:space="preserve"> </w:t>
      </w:r>
      <w:r w:rsidRPr="000442DC">
        <w:rPr>
          <w:sz w:val="22"/>
        </w:rPr>
        <w:t>single</w:t>
      </w:r>
      <w:r w:rsidRPr="000442DC">
        <w:rPr>
          <w:spacing w:val="-1"/>
          <w:sz w:val="22"/>
        </w:rPr>
        <w:t xml:space="preserve"> </w:t>
      </w:r>
      <w:r w:rsidRPr="000442DC">
        <w:rPr>
          <w:sz w:val="22"/>
        </w:rPr>
        <w:t>school</w:t>
      </w:r>
      <w:r w:rsidRPr="000442DC">
        <w:rPr>
          <w:spacing w:val="-2"/>
          <w:sz w:val="22"/>
        </w:rPr>
        <w:t xml:space="preserve"> </w:t>
      </w:r>
      <w:r w:rsidRPr="000442DC">
        <w:rPr>
          <w:sz w:val="22"/>
        </w:rPr>
        <w:t>district,</w:t>
      </w:r>
      <w:r w:rsidRPr="000442DC">
        <w:rPr>
          <w:spacing w:val="-4"/>
          <w:sz w:val="22"/>
        </w:rPr>
        <w:t xml:space="preserve"> </w:t>
      </w:r>
      <w:r w:rsidRPr="000442DC">
        <w:rPr>
          <w:sz w:val="22"/>
        </w:rPr>
        <w:t>has</w:t>
      </w:r>
      <w:r w:rsidRPr="000442DC">
        <w:rPr>
          <w:spacing w:val="-2"/>
          <w:sz w:val="22"/>
        </w:rPr>
        <w:t xml:space="preserve"> </w:t>
      </w:r>
      <w:r w:rsidRPr="000442DC">
        <w:rPr>
          <w:sz w:val="22"/>
        </w:rPr>
        <w:t>moved</w:t>
      </w:r>
      <w:r w:rsidRPr="000442DC">
        <w:rPr>
          <w:spacing w:val="-3"/>
          <w:sz w:val="22"/>
        </w:rPr>
        <w:t xml:space="preserve"> </w:t>
      </w:r>
      <w:r w:rsidRPr="000442DC">
        <w:rPr>
          <w:sz w:val="22"/>
        </w:rPr>
        <w:t>from</w:t>
      </w:r>
      <w:r w:rsidRPr="000442DC">
        <w:rPr>
          <w:spacing w:val="-3"/>
          <w:sz w:val="22"/>
        </w:rPr>
        <w:t xml:space="preserve"> </w:t>
      </w:r>
      <w:r w:rsidRPr="000442DC">
        <w:rPr>
          <w:sz w:val="22"/>
        </w:rPr>
        <w:t>one administrative area to another within such district; or</w:t>
      </w:r>
    </w:p>
    <w:p w14:paraId="79715E08" w14:textId="77777777" w:rsidR="00116181" w:rsidRPr="000442DC" w:rsidRDefault="00116181" w:rsidP="00F664DE">
      <w:pPr>
        <w:pStyle w:val="ListParagraph"/>
        <w:numPr>
          <w:ilvl w:val="0"/>
          <w:numId w:val="27"/>
        </w:numPr>
      </w:pPr>
      <w:r w:rsidRPr="000442DC">
        <w:rPr>
          <w:sz w:val="22"/>
        </w:rPr>
        <w:t>Resides</w:t>
      </w:r>
      <w:r w:rsidRPr="000442DC">
        <w:rPr>
          <w:spacing w:val="-1"/>
          <w:sz w:val="22"/>
        </w:rPr>
        <w:t xml:space="preserve"> </w:t>
      </w:r>
      <w:r w:rsidRPr="000442DC">
        <w:rPr>
          <w:sz w:val="22"/>
        </w:rPr>
        <w:t>in</w:t>
      </w:r>
      <w:r w:rsidRPr="000442DC">
        <w:rPr>
          <w:spacing w:val="-4"/>
          <w:sz w:val="22"/>
        </w:rPr>
        <w:t xml:space="preserve"> </w:t>
      </w:r>
      <w:r w:rsidRPr="000442DC">
        <w:rPr>
          <w:sz w:val="22"/>
        </w:rPr>
        <w:t>a</w:t>
      </w:r>
      <w:r w:rsidRPr="000442DC">
        <w:rPr>
          <w:spacing w:val="-1"/>
          <w:sz w:val="22"/>
        </w:rPr>
        <w:t xml:space="preserve"> </w:t>
      </w:r>
      <w:r w:rsidRPr="000442DC">
        <w:rPr>
          <w:sz w:val="22"/>
        </w:rPr>
        <w:t>school</w:t>
      </w:r>
      <w:r w:rsidRPr="000442DC">
        <w:rPr>
          <w:spacing w:val="-4"/>
          <w:sz w:val="22"/>
        </w:rPr>
        <w:t xml:space="preserve"> </w:t>
      </w:r>
      <w:r w:rsidRPr="000442DC">
        <w:rPr>
          <w:sz w:val="22"/>
        </w:rPr>
        <w:t>district</w:t>
      </w:r>
      <w:r w:rsidRPr="000442DC">
        <w:rPr>
          <w:spacing w:val="-5"/>
          <w:sz w:val="22"/>
        </w:rPr>
        <w:t xml:space="preserve"> </w:t>
      </w:r>
      <w:r w:rsidRPr="000442DC">
        <w:rPr>
          <w:sz w:val="22"/>
        </w:rPr>
        <w:t>of</w:t>
      </w:r>
      <w:r w:rsidRPr="000442DC">
        <w:rPr>
          <w:spacing w:val="-4"/>
          <w:sz w:val="22"/>
        </w:rPr>
        <w:t xml:space="preserve"> </w:t>
      </w:r>
      <w:r w:rsidRPr="000442DC">
        <w:rPr>
          <w:sz w:val="22"/>
        </w:rPr>
        <w:t>more than</w:t>
      </w:r>
      <w:r w:rsidRPr="000442DC">
        <w:rPr>
          <w:spacing w:val="-4"/>
          <w:sz w:val="22"/>
        </w:rPr>
        <w:t xml:space="preserve"> </w:t>
      </w:r>
      <w:r w:rsidRPr="000442DC">
        <w:rPr>
          <w:sz w:val="22"/>
        </w:rPr>
        <w:t>15,000</w:t>
      </w:r>
      <w:r w:rsidRPr="000442DC">
        <w:rPr>
          <w:spacing w:val="-2"/>
          <w:sz w:val="22"/>
        </w:rPr>
        <w:t xml:space="preserve"> </w:t>
      </w:r>
      <w:r w:rsidRPr="000442DC">
        <w:rPr>
          <w:sz w:val="22"/>
        </w:rPr>
        <w:t>square miles</w:t>
      </w:r>
      <w:r w:rsidRPr="000442DC">
        <w:rPr>
          <w:spacing w:val="-1"/>
          <w:sz w:val="22"/>
        </w:rPr>
        <w:t xml:space="preserve"> </w:t>
      </w:r>
      <w:r w:rsidRPr="000442DC">
        <w:rPr>
          <w:sz w:val="22"/>
        </w:rPr>
        <w:t>and</w:t>
      </w:r>
      <w:r w:rsidRPr="000442DC">
        <w:rPr>
          <w:spacing w:val="-4"/>
          <w:sz w:val="22"/>
        </w:rPr>
        <w:t xml:space="preserve"> </w:t>
      </w:r>
      <w:r w:rsidRPr="000442DC">
        <w:rPr>
          <w:sz w:val="22"/>
        </w:rPr>
        <w:t>migrates</w:t>
      </w:r>
      <w:r w:rsidRPr="000442DC">
        <w:rPr>
          <w:spacing w:val="-3"/>
          <w:sz w:val="22"/>
        </w:rPr>
        <w:t xml:space="preserve"> </w:t>
      </w:r>
      <w:r w:rsidRPr="000442DC">
        <w:rPr>
          <w:sz w:val="22"/>
        </w:rPr>
        <w:t>20</w:t>
      </w:r>
      <w:r w:rsidRPr="000442DC">
        <w:rPr>
          <w:spacing w:val="-2"/>
          <w:sz w:val="22"/>
        </w:rPr>
        <w:t xml:space="preserve"> </w:t>
      </w:r>
      <w:r w:rsidRPr="000442DC">
        <w:rPr>
          <w:sz w:val="22"/>
        </w:rPr>
        <w:t>miles</w:t>
      </w:r>
      <w:r w:rsidRPr="000442DC">
        <w:rPr>
          <w:spacing w:val="-1"/>
          <w:sz w:val="22"/>
        </w:rPr>
        <w:t xml:space="preserve"> </w:t>
      </w:r>
      <w:r w:rsidRPr="000442DC">
        <w:rPr>
          <w:sz w:val="22"/>
        </w:rPr>
        <w:t>or more to a temporary residence.</w:t>
      </w:r>
    </w:p>
    <w:p w14:paraId="54535B21" w14:textId="77777777" w:rsidR="00116181" w:rsidRDefault="00116181">
      <w:pPr>
        <w:rPr>
          <w:rFonts w:asciiTheme="majorHAnsi" w:eastAsiaTheme="majorEastAsia" w:hAnsiTheme="majorHAnsi" w:cstheme="majorBidi"/>
          <w:color w:val="0F4761" w:themeColor="accent1" w:themeShade="BF"/>
          <w:sz w:val="32"/>
          <w:szCs w:val="32"/>
        </w:rPr>
      </w:pPr>
      <w:r>
        <w:br w:type="page"/>
      </w:r>
    </w:p>
    <w:p w14:paraId="6454A0D3" w14:textId="4AF5D759" w:rsidR="00683777" w:rsidRDefault="00E96482" w:rsidP="00E96482">
      <w:pPr>
        <w:pStyle w:val="Heading2"/>
      </w:pPr>
      <w:bookmarkStart w:id="32" w:name="_Toc231367966"/>
      <w:r>
        <w:lastRenderedPageBreak/>
        <w:t>Child Eligibility Checklist</w:t>
      </w:r>
      <w:bookmarkEnd w:id="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5232"/>
      </w:tblGrid>
      <w:tr w:rsidR="00E96482" w14:paraId="702B23D1" w14:textId="77777777" w:rsidTr="00E96482">
        <w:trPr>
          <w:trHeight w:val="930"/>
          <w:jc w:val="center"/>
        </w:trPr>
        <w:tc>
          <w:tcPr>
            <w:tcW w:w="10531" w:type="dxa"/>
            <w:gridSpan w:val="2"/>
            <w:shd w:val="clear" w:color="auto" w:fill="002F64"/>
          </w:tcPr>
          <w:p w14:paraId="1E703D3C" w14:textId="77777777" w:rsidR="00E96482" w:rsidRDefault="00E96482" w:rsidP="00AA34C5">
            <w:pPr>
              <w:pStyle w:val="TableParagraph"/>
              <w:spacing w:before="71" w:line="249" w:lineRule="exact"/>
              <w:ind w:left="130" w:right="119"/>
              <w:jc w:val="center"/>
              <w:rPr>
                <w:rFonts w:ascii="Franklin Gothic Medium"/>
              </w:rPr>
            </w:pPr>
            <w:r>
              <w:rPr>
                <w:rFonts w:ascii="Franklin Gothic Medium"/>
                <w:color w:val="FFFFFF"/>
              </w:rPr>
              <w:t>CHILD</w:t>
            </w:r>
            <w:r>
              <w:rPr>
                <w:rFonts w:ascii="Franklin Gothic Medium"/>
                <w:color w:val="FFFFFF"/>
                <w:spacing w:val="-6"/>
              </w:rPr>
              <w:t xml:space="preserve"> </w:t>
            </w:r>
            <w:r>
              <w:rPr>
                <w:rFonts w:ascii="Franklin Gothic Medium"/>
                <w:color w:val="FFFFFF"/>
              </w:rPr>
              <w:t>ELIGIBILITY</w:t>
            </w:r>
            <w:r>
              <w:rPr>
                <w:rFonts w:ascii="Franklin Gothic Medium"/>
                <w:color w:val="FFFFFF"/>
                <w:spacing w:val="-5"/>
              </w:rPr>
              <w:t xml:space="preserve"> </w:t>
            </w:r>
            <w:r>
              <w:rPr>
                <w:rFonts w:ascii="Franklin Gothic Medium"/>
                <w:color w:val="FFFFFF"/>
              </w:rPr>
              <w:t>CHECKLIST</w:t>
            </w:r>
            <w:r>
              <w:rPr>
                <w:rFonts w:ascii="Franklin Gothic Medium"/>
                <w:color w:val="FFFFFF"/>
                <w:spacing w:val="-6"/>
              </w:rPr>
              <w:t xml:space="preserve"> </w:t>
            </w:r>
            <w:r>
              <w:rPr>
                <w:rFonts w:ascii="Franklin Gothic Medium"/>
                <w:color w:val="FFFFFF"/>
              </w:rPr>
              <w:t>FOR</w:t>
            </w:r>
            <w:r>
              <w:rPr>
                <w:rFonts w:ascii="Franklin Gothic Medium"/>
                <w:color w:val="FFFFFF"/>
                <w:spacing w:val="-7"/>
              </w:rPr>
              <w:t xml:space="preserve"> </w:t>
            </w:r>
            <w:r>
              <w:rPr>
                <w:rFonts w:ascii="Franklin Gothic Medium"/>
                <w:color w:val="FFFFFF"/>
              </w:rPr>
              <w:t>THE</w:t>
            </w:r>
            <w:r>
              <w:rPr>
                <w:rFonts w:ascii="Franklin Gothic Medium"/>
                <w:color w:val="FFFFFF"/>
                <w:spacing w:val="-6"/>
              </w:rPr>
              <w:t xml:space="preserve"> </w:t>
            </w:r>
            <w:r>
              <w:rPr>
                <w:rFonts w:ascii="Franklin Gothic Medium"/>
                <w:color w:val="FFFFFF"/>
              </w:rPr>
              <w:t>MIGRANT</w:t>
            </w:r>
            <w:r>
              <w:rPr>
                <w:rFonts w:ascii="Franklin Gothic Medium"/>
                <w:color w:val="FFFFFF"/>
                <w:spacing w:val="-4"/>
              </w:rPr>
              <w:t xml:space="preserve"> </w:t>
            </w:r>
            <w:r>
              <w:rPr>
                <w:rFonts w:ascii="Franklin Gothic Medium"/>
                <w:color w:val="FFFFFF"/>
              </w:rPr>
              <w:t>EDUCATION</w:t>
            </w:r>
            <w:r>
              <w:rPr>
                <w:rFonts w:ascii="Franklin Gothic Medium"/>
                <w:color w:val="FFFFFF"/>
                <w:spacing w:val="-4"/>
              </w:rPr>
              <w:t xml:space="preserve"> </w:t>
            </w:r>
            <w:r>
              <w:rPr>
                <w:rFonts w:ascii="Franklin Gothic Medium"/>
                <w:color w:val="FFFFFF"/>
                <w:spacing w:val="-2"/>
              </w:rPr>
              <w:t>PROGRAM</w:t>
            </w:r>
          </w:p>
          <w:p w14:paraId="52E9D8B3" w14:textId="77777777" w:rsidR="00E96482" w:rsidRDefault="00E96482" w:rsidP="00AA34C5">
            <w:pPr>
              <w:pStyle w:val="TableParagraph"/>
              <w:ind w:left="130" w:right="119"/>
              <w:jc w:val="center"/>
            </w:pPr>
            <w:r>
              <w:rPr>
                <w:color w:val="FFFFFF"/>
              </w:rPr>
              <w:t>This</w:t>
            </w:r>
            <w:r>
              <w:rPr>
                <w:color w:val="FFFFFF"/>
                <w:spacing w:val="-1"/>
              </w:rPr>
              <w:t xml:space="preserve"> </w:t>
            </w:r>
            <w:r>
              <w:rPr>
                <w:color w:val="FFFFFF"/>
              </w:rPr>
              <w:t>checklist is</w:t>
            </w:r>
            <w:r>
              <w:rPr>
                <w:color w:val="FFFFFF"/>
                <w:spacing w:val="-3"/>
              </w:rPr>
              <w:t xml:space="preserve"> </w:t>
            </w:r>
            <w:r>
              <w:rPr>
                <w:color w:val="FFFFFF"/>
              </w:rPr>
              <w:t>intended</w:t>
            </w:r>
            <w:r>
              <w:rPr>
                <w:color w:val="FFFFFF"/>
                <w:spacing w:val="-4"/>
              </w:rPr>
              <w:t xml:space="preserve"> </w:t>
            </w:r>
            <w:r>
              <w:rPr>
                <w:color w:val="FFFFFF"/>
              </w:rPr>
              <w:t>to be</w:t>
            </w:r>
            <w:r>
              <w:rPr>
                <w:color w:val="FFFFFF"/>
                <w:spacing w:val="-3"/>
              </w:rPr>
              <w:t xml:space="preserve"> </w:t>
            </w:r>
            <w:r>
              <w:rPr>
                <w:color w:val="FFFFFF"/>
              </w:rPr>
              <w:t>a</w:t>
            </w:r>
            <w:r>
              <w:rPr>
                <w:color w:val="FFFFFF"/>
                <w:spacing w:val="-1"/>
              </w:rPr>
              <w:t xml:space="preserve"> </w:t>
            </w:r>
            <w:r>
              <w:rPr>
                <w:color w:val="FFFFFF"/>
              </w:rPr>
              <w:t>tool</w:t>
            </w:r>
            <w:r>
              <w:rPr>
                <w:color w:val="FFFFFF"/>
                <w:spacing w:val="-4"/>
              </w:rPr>
              <w:t xml:space="preserve"> </w:t>
            </w:r>
            <w:r>
              <w:rPr>
                <w:color w:val="FFFFFF"/>
              </w:rPr>
              <w:t>to determine if</w:t>
            </w:r>
            <w:r>
              <w:rPr>
                <w:color w:val="FFFFFF"/>
                <w:spacing w:val="-3"/>
              </w:rPr>
              <w:t xml:space="preserve"> </w:t>
            </w:r>
            <w:r>
              <w:rPr>
                <w:color w:val="FFFFFF"/>
              </w:rPr>
              <w:t>a</w:t>
            </w:r>
            <w:r>
              <w:rPr>
                <w:color w:val="FFFFFF"/>
                <w:spacing w:val="-1"/>
              </w:rPr>
              <w:t xml:space="preserve"> </w:t>
            </w:r>
            <w:r>
              <w:rPr>
                <w:color w:val="FFFFFF"/>
              </w:rPr>
              <w:t>child</w:t>
            </w:r>
            <w:r>
              <w:rPr>
                <w:color w:val="FFFFFF"/>
                <w:spacing w:val="-2"/>
              </w:rPr>
              <w:t xml:space="preserve"> </w:t>
            </w:r>
            <w:r>
              <w:rPr>
                <w:color w:val="FFFFFF"/>
              </w:rPr>
              <w:t>meets</w:t>
            </w:r>
            <w:r>
              <w:rPr>
                <w:color w:val="FFFFFF"/>
                <w:spacing w:val="-3"/>
              </w:rPr>
              <w:t xml:space="preserve"> </w:t>
            </w:r>
            <w:r>
              <w:rPr>
                <w:color w:val="FFFFFF"/>
              </w:rPr>
              <w:t>the</w:t>
            </w:r>
            <w:r>
              <w:rPr>
                <w:color w:val="FFFFFF"/>
                <w:spacing w:val="-3"/>
              </w:rPr>
              <w:t xml:space="preserve"> </w:t>
            </w:r>
            <w:r>
              <w:rPr>
                <w:color w:val="FFFFFF"/>
              </w:rPr>
              <w:t>basic</w:t>
            </w:r>
            <w:r>
              <w:rPr>
                <w:color w:val="FFFFFF"/>
                <w:spacing w:val="-1"/>
              </w:rPr>
              <w:t xml:space="preserve"> </w:t>
            </w:r>
            <w:r>
              <w:rPr>
                <w:color w:val="FFFFFF"/>
              </w:rPr>
              <w:t>eligibility factors</w:t>
            </w:r>
            <w:r>
              <w:rPr>
                <w:color w:val="FFFFFF"/>
                <w:spacing w:val="-3"/>
              </w:rPr>
              <w:t xml:space="preserve"> </w:t>
            </w:r>
            <w:r>
              <w:rPr>
                <w:color w:val="FFFFFF"/>
              </w:rPr>
              <w:t>of</w:t>
            </w:r>
            <w:r>
              <w:rPr>
                <w:color w:val="FFFFFF"/>
                <w:spacing w:val="-3"/>
              </w:rPr>
              <w:t xml:space="preserve"> </w:t>
            </w:r>
            <w:r>
              <w:rPr>
                <w:color w:val="FFFFFF"/>
              </w:rPr>
              <w:t>the</w:t>
            </w:r>
            <w:r>
              <w:rPr>
                <w:color w:val="FFFFFF"/>
                <w:spacing w:val="-3"/>
              </w:rPr>
              <w:t xml:space="preserve"> </w:t>
            </w:r>
            <w:r>
              <w:rPr>
                <w:color w:val="FFFFFF"/>
              </w:rPr>
              <w:t>MEP.</w:t>
            </w:r>
            <w:r>
              <w:rPr>
                <w:color w:val="FFFFFF"/>
                <w:spacing w:val="-1"/>
              </w:rPr>
              <w:t xml:space="preserve"> </w:t>
            </w:r>
            <w:r>
              <w:rPr>
                <w:color w:val="FFFFFF"/>
              </w:rPr>
              <w:t>It</w:t>
            </w:r>
            <w:r>
              <w:rPr>
                <w:color w:val="FFFFFF"/>
                <w:spacing w:val="-3"/>
              </w:rPr>
              <w:t xml:space="preserve"> </w:t>
            </w:r>
            <w:r>
              <w:rPr>
                <w:color w:val="FFFFFF"/>
              </w:rPr>
              <w:t>does not take into account all information necessary to complete a COE and document eligibility for the MEP.</w:t>
            </w:r>
          </w:p>
        </w:tc>
      </w:tr>
      <w:tr w:rsidR="00E96482" w14:paraId="11B49AB6" w14:textId="77777777" w:rsidTr="00E96482">
        <w:trPr>
          <w:trHeight w:val="412"/>
          <w:jc w:val="center"/>
        </w:trPr>
        <w:tc>
          <w:tcPr>
            <w:tcW w:w="10531" w:type="dxa"/>
            <w:gridSpan w:val="2"/>
            <w:shd w:val="clear" w:color="auto" w:fill="EBF5FF"/>
          </w:tcPr>
          <w:p w14:paraId="4209EC22" w14:textId="77777777" w:rsidR="00E96482" w:rsidRDefault="00E96482" w:rsidP="00AA34C5">
            <w:pPr>
              <w:pStyle w:val="TableParagraph"/>
              <w:spacing w:before="71"/>
              <w:ind w:left="71"/>
              <w:rPr>
                <w:b/>
              </w:rPr>
            </w:pPr>
            <w:r>
              <w:rPr>
                <w:b/>
              </w:rPr>
              <w:t>FACTOR</w:t>
            </w:r>
            <w:r>
              <w:rPr>
                <w:b/>
                <w:spacing w:val="-5"/>
              </w:rPr>
              <w:t xml:space="preserve"> </w:t>
            </w:r>
            <w:r>
              <w:rPr>
                <w:b/>
              </w:rPr>
              <w:t>1:</w:t>
            </w:r>
            <w:r>
              <w:rPr>
                <w:b/>
                <w:spacing w:val="-4"/>
              </w:rPr>
              <w:t xml:space="preserve"> </w:t>
            </w:r>
            <w:r>
              <w:rPr>
                <w:b/>
              </w:rPr>
              <w:t>CHILD’S</w:t>
            </w:r>
            <w:r>
              <w:rPr>
                <w:b/>
                <w:spacing w:val="-3"/>
              </w:rPr>
              <w:t xml:space="preserve"> </w:t>
            </w:r>
            <w:r>
              <w:rPr>
                <w:b/>
                <w:spacing w:val="-5"/>
              </w:rPr>
              <w:t>AGE</w:t>
            </w:r>
          </w:p>
        </w:tc>
      </w:tr>
      <w:tr w:rsidR="00E96482" w14:paraId="0D56F2C7" w14:textId="77777777" w:rsidTr="00E96482">
        <w:trPr>
          <w:trHeight w:val="431"/>
          <w:jc w:val="center"/>
        </w:trPr>
        <w:tc>
          <w:tcPr>
            <w:tcW w:w="10531" w:type="dxa"/>
            <w:gridSpan w:val="2"/>
          </w:tcPr>
          <w:p w14:paraId="58A00119" w14:textId="77777777" w:rsidR="00E96482" w:rsidRDefault="00E96482" w:rsidP="00AA34C5">
            <w:pPr>
              <w:pStyle w:val="TableParagraph"/>
              <w:spacing w:before="71"/>
              <w:ind w:left="71"/>
              <w:rPr>
                <w:rFonts w:ascii="Franklin Gothic Book" w:hAnsi="Franklin Gothic Book"/>
              </w:rPr>
            </w:pPr>
            <w:r>
              <w:rPr>
                <w:rFonts w:ascii="Wingdings" w:hAnsi="Wingdings"/>
              </w:rPr>
              <w:t></w:t>
            </w:r>
            <w:r>
              <w:rPr>
                <w:rFonts w:ascii="Times New Roman" w:hAnsi="Times New Roman"/>
                <w:spacing w:val="31"/>
              </w:rPr>
              <w:t xml:space="preserve">  </w:t>
            </w:r>
            <w:r>
              <w:rPr>
                <w:rFonts w:ascii="Franklin Gothic Book" w:hAnsi="Franklin Gothic Book"/>
              </w:rPr>
              <w:t>The</w:t>
            </w:r>
            <w:r>
              <w:rPr>
                <w:rFonts w:ascii="Franklin Gothic Book" w:hAnsi="Franklin Gothic Book"/>
                <w:spacing w:val="-4"/>
              </w:rPr>
              <w:t xml:space="preserve"> </w:t>
            </w:r>
            <w:r>
              <w:rPr>
                <w:rFonts w:ascii="Franklin Gothic Book" w:hAnsi="Franklin Gothic Book"/>
              </w:rPr>
              <w:t>child</w:t>
            </w:r>
            <w:r>
              <w:rPr>
                <w:rFonts w:ascii="Franklin Gothic Book" w:hAnsi="Franklin Gothic Book"/>
                <w:spacing w:val="-1"/>
              </w:rPr>
              <w:t xml:space="preserve"> </w:t>
            </w:r>
            <w:r>
              <w:rPr>
                <w:rFonts w:ascii="Franklin Gothic Book" w:hAnsi="Franklin Gothic Book"/>
              </w:rPr>
              <w:t>is</w:t>
            </w:r>
            <w:r>
              <w:rPr>
                <w:rFonts w:ascii="Franklin Gothic Book" w:hAnsi="Franklin Gothic Book"/>
                <w:spacing w:val="-2"/>
              </w:rPr>
              <w:t xml:space="preserve"> </w:t>
            </w:r>
            <w:r>
              <w:rPr>
                <w:rFonts w:ascii="Franklin Gothic Book" w:hAnsi="Franklin Gothic Book"/>
              </w:rPr>
              <w:t>younger</w:t>
            </w:r>
            <w:r>
              <w:rPr>
                <w:rFonts w:ascii="Franklin Gothic Book" w:hAnsi="Franklin Gothic Book"/>
                <w:spacing w:val="-3"/>
              </w:rPr>
              <w:t xml:space="preserve"> </w:t>
            </w:r>
            <w:r>
              <w:rPr>
                <w:rFonts w:ascii="Franklin Gothic Book" w:hAnsi="Franklin Gothic Book"/>
              </w:rPr>
              <w:t>than</w:t>
            </w:r>
            <w:r>
              <w:rPr>
                <w:rFonts w:ascii="Franklin Gothic Book" w:hAnsi="Franklin Gothic Book"/>
                <w:spacing w:val="-3"/>
              </w:rPr>
              <w:t xml:space="preserve"> </w:t>
            </w:r>
            <w:r>
              <w:rPr>
                <w:rFonts w:ascii="Franklin Gothic Book" w:hAnsi="Franklin Gothic Book"/>
              </w:rPr>
              <w:t>22</w:t>
            </w:r>
            <w:r>
              <w:rPr>
                <w:rFonts w:ascii="Franklin Gothic Book" w:hAnsi="Franklin Gothic Book"/>
                <w:spacing w:val="-2"/>
              </w:rPr>
              <w:t xml:space="preserve"> </w:t>
            </w:r>
            <w:r>
              <w:rPr>
                <w:rFonts w:ascii="Franklin Gothic Book" w:hAnsi="Franklin Gothic Book"/>
              </w:rPr>
              <w:t>years</w:t>
            </w:r>
            <w:r>
              <w:rPr>
                <w:rFonts w:ascii="Franklin Gothic Book" w:hAnsi="Franklin Gothic Book"/>
                <w:spacing w:val="-2"/>
              </w:rPr>
              <w:t xml:space="preserve"> </w:t>
            </w:r>
            <w:r>
              <w:rPr>
                <w:rFonts w:ascii="Franklin Gothic Book" w:hAnsi="Franklin Gothic Book"/>
              </w:rPr>
              <w:t>old</w:t>
            </w:r>
            <w:r>
              <w:rPr>
                <w:rFonts w:ascii="Franklin Gothic Book" w:hAnsi="Franklin Gothic Book"/>
                <w:spacing w:val="-1"/>
              </w:rPr>
              <w:t xml:space="preserve"> </w:t>
            </w:r>
            <w:r>
              <w:rPr>
                <w:rFonts w:ascii="Franklin Gothic Book" w:hAnsi="Franklin Gothic Book"/>
              </w:rPr>
              <w:t>on</w:t>
            </w:r>
            <w:r>
              <w:rPr>
                <w:rFonts w:ascii="Franklin Gothic Book" w:hAnsi="Franklin Gothic Book"/>
                <w:spacing w:val="-1"/>
              </w:rPr>
              <w:t xml:space="preserve"> </w:t>
            </w:r>
            <w:r>
              <w:rPr>
                <w:rFonts w:ascii="Franklin Gothic Book" w:hAnsi="Franklin Gothic Book"/>
              </w:rPr>
              <w:t>the</w:t>
            </w:r>
            <w:r>
              <w:rPr>
                <w:rFonts w:ascii="Franklin Gothic Book" w:hAnsi="Franklin Gothic Book"/>
                <w:spacing w:val="-4"/>
              </w:rPr>
              <w:t xml:space="preserve"> </w:t>
            </w:r>
            <w:r>
              <w:rPr>
                <w:rFonts w:ascii="Franklin Gothic Book" w:hAnsi="Franklin Gothic Book"/>
              </w:rPr>
              <w:t>date</w:t>
            </w:r>
            <w:r>
              <w:rPr>
                <w:rFonts w:ascii="Franklin Gothic Book" w:hAnsi="Franklin Gothic Book"/>
                <w:spacing w:val="-4"/>
              </w:rPr>
              <w:t xml:space="preserve"> </w:t>
            </w:r>
            <w:r>
              <w:rPr>
                <w:rFonts w:ascii="Franklin Gothic Book" w:hAnsi="Franklin Gothic Book"/>
              </w:rPr>
              <w:t>of</w:t>
            </w:r>
            <w:r>
              <w:rPr>
                <w:rFonts w:ascii="Franklin Gothic Book" w:hAnsi="Franklin Gothic Book"/>
                <w:spacing w:val="-1"/>
              </w:rPr>
              <w:t xml:space="preserve"> </w:t>
            </w:r>
            <w:r>
              <w:rPr>
                <w:rFonts w:ascii="Franklin Gothic Book" w:hAnsi="Franklin Gothic Book"/>
              </w:rPr>
              <w:t>the</w:t>
            </w:r>
            <w:r>
              <w:rPr>
                <w:rFonts w:ascii="Franklin Gothic Book" w:hAnsi="Franklin Gothic Book"/>
                <w:spacing w:val="-1"/>
              </w:rPr>
              <w:t xml:space="preserve"> </w:t>
            </w:r>
            <w:r>
              <w:rPr>
                <w:rFonts w:ascii="Franklin Gothic Book" w:hAnsi="Franklin Gothic Book"/>
                <w:spacing w:val="-2"/>
              </w:rPr>
              <w:t>interview.</w:t>
            </w:r>
          </w:p>
        </w:tc>
      </w:tr>
      <w:tr w:rsidR="00E96482" w14:paraId="02317FC4" w14:textId="77777777" w:rsidTr="00E96482">
        <w:trPr>
          <w:trHeight w:val="412"/>
          <w:jc w:val="center"/>
        </w:trPr>
        <w:tc>
          <w:tcPr>
            <w:tcW w:w="10531" w:type="dxa"/>
            <w:gridSpan w:val="2"/>
            <w:shd w:val="clear" w:color="auto" w:fill="EBF5FF"/>
          </w:tcPr>
          <w:p w14:paraId="5BAC75D6" w14:textId="77777777" w:rsidR="00E96482" w:rsidRDefault="00E96482" w:rsidP="00AA34C5">
            <w:pPr>
              <w:pStyle w:val="TableParagraph"/>
              <w:spacing w:before="71"/>
              <w:ind w:left="71"/>
              <w:rPr>
                <w:b/>
              </w:rPr>
            </w:pPr>
            <w:r>
              <w:rPr>
                <w:b/>
              </w:rPr>
              <w:t>FACTOR</w:t>
            </w:r>
            <w:r>
              <w:rPr>
                <w:b/>
                <w:spacing w:val="-7"/>
              </w:rPr>
              <w:t xml:space="preserve"> </w:t>
            </w:r>
            <w:r>
              <w:rPr>
                <w:b/>
              </w:rPr>
              <w:t>2:</w:t>
            </w:r>
            <w:r>
              <w:rPr>
                <w:b/>
                <w:spacing w:val="-5"/>
              </w:rPr>
              <w:t xml:space="preserve"> </w:t>
            </w:r>
            <w:r>
              <w:rPr>
                <w:b/>
              </w:rPr>
              <w:t>CHILD’S</w:t>
            </w:r>
            <w:r>
              <w:rPr>
                <w:b/>
                <w:spacing w:val="-6"/>
              </w:rPr>
              <w:t xml:space="preserve"> </w:t>
            </w:r>
            <w:r>
              <w:rPr>
                <w:b/>
              </w:rPr>
              <w:t>SCHOOL</w:t>
            </w:r>
            <w:r>
              <w:rPr>
                <w:b/>
                <w:spacing w:val="-4"/>
              </w:rPr>
              <w:t xml:space="preserve"> </w:t>
            </w:r>
            <w:r>
              <w:rPr>
                <w:b/>
              </w:rPr>
              <w:t>COMPLETION</w:t>
            </w:r>
            <w:r>
              <w:rPr>
                <w:b/>
                <w:spacing w:val="-5"/>
              </w:rPr>
              <w:t xml:space="preserve"> </w:t>
            </w:r>
            <w:r>
              <w:rPr>
                <w:b/>
                <w:spacing w:val="-2"/>
              </w:rPr>
              <w:t>STATUS</w:t>
            </w:r>
          </w:p>
        </w:tc>
      </w:tr>
      <w:tr w:rsidR="00E96482" w14:paraId="45180D6C" w14:textId="77777777" w:rsidTr="00E96482">
        <w:trPr>
          <w:trHeight w:val="717"/>
          <w:jc w:val="center"/>
        </w:trPr>
        <w:tc>
          <w:tcPr>
            <w:tcW w:w="10531" w:type="dxa"/>
            <w:gridSpan w:val="2"/>
          </w:tcPr>
          <w:p w14:paraId="3FFF40B2" w14:textId="77777777" w:rsidR="00E96482" w:rsidRDefault="00E96482" w:rsidP="00F664DE">
            <w:pPr>
              <w:pStyle w:val="TableParagraph"/>
              <w:numPr>
                <w:ilvl w:val="0"/>
                <w:numId w:val="51"/>
              </w:numPr>
              <w:tabs>
                <w:tab w:val="left" w:pos="449"/>
              </w:tabs>
              <w:spacing w:before="71"/>
              <w:ind w:left="449" w:hanging="378"/>
              <w:rPr>
                <w:rFonts w:ascii="Franklin Gothic Book" w:hAnsi="Franklin Gothic Book"/>
              </w:rPr>
            </w:pPr>
            <w:r>
              <w:rPr>
                <w:rFonts w:ascii="Franklin Gothic Book" w:hAnsi="Franklin Gothic Book"/>
              </w:rPr>
              <w:t>The</w:t>
            </w:r>
            <w:r>
              <w:rPr>
                <w:rFonts w:ascii="Franklin Gothic Book" w:hAnsi="Franklin Gothic Book"/>
                <w:spacing w:val="-5"/>
              </w:rPr>
              <w:t xml:space="preserve"> </w:t>
            </w:r>
            <w:r>
              <w:rPr>
                <w:rFonts w:ascii="Franklin Gothic Book" w:hAnsi="Franklin Gothic Book"/>
              </w:rPr>
              <w:t>child</w:t>
            </w:r>
            <w:r>
              <w:rPr>
                <w:rFonts w:ascii="Franklin Gothic Book" w:hAnsi="Franklin Gothic Book"/>
                <w:spacing w:val="-2"/>
              </w:rPr>
              <w:t xml:space="preserve"> </w:t>
            </w:r>
            <w:r>
              <w:rPr>
                <w:rFonts w:ascii="Franklin Gothic Book" w:hAnsi="Franklin Gothic Book"/>
              </w:rPr>
              <w:t>is</w:t>
            </w:r>
            <w:r>
              <w:rPr>
                <w:rFonts w:ascii="Franklin Gothic Book" w:hAnsi="Franklin Gothic Book"/>
                <w:spacing w:val="-5"/>
              </w:rPr>
              <w:t xml:space="preserve"> </w:t>
            </w:r>
            <w:r>
              <w:rPr>
                <w:rFonts w:ascii="Franklin Gothic Book" w:hAnsi="Franklin Gothic Book"/>
              </w:rPr>
              <w:t>entitled</w:t>
            </w:r>
            <w:r>
              <w:rPr>
                <w:rFonts w:ascii="Franklin Gothic Book" w:hAnsi="Franklin Gothic Book"/>
                <w:spacing w:val="-2"/>
              </w:rPr>
              <w:t xml:space="preserve"> </w:t>
            </w:r>
            <w:r>
              <w:rPr>
                <w:rFonts w:ascii="Franklin Gothic Book" w:hAnsi="Franklin Gothic Book"/>
              </w:rPr>
              <w:t>to</w:t>
            </w:r>
            <w:r>
              <w:rPr>
                <w:rFonts w:ascii="Franklin Gothic Book" w:hAnsi="Franklin Gothic Book"/>
                <w:spacing w:val="-5"/>
              </w:rPr>
              <w:t xml:space="preserve"> </w:t>
            </w:r>
            <w:r>
              <w:rPr>
                <w:rFonts w:ascii="Franklin Gothic Book" w:hAnsi="Franklin Gothic Book"/>
              </w:rPr>
              <w:t>a</w:t>
            </w:r>
            <w:r>
              <w:rPr>
                <w:rFonts w:ascii="Franklin Gothic Book" w:hAnsi="Franklin Gothic Book"/>
                <w:spacing w:val="-4"/>
              </w:rPr>
              <w:t xml:space="preserve"> </w:t>
            </w:r>
            <w:r>
              <w:rPr>
                <w:rFonts w:ascii="Franklin Gothic Book" w:hAnsi="Franklin Gothic Book"/>
              </w:rPr>
              <w:t>free</w:t>
            </w:r>
            <w:r>
              <w:rPr>
                <w:rFonts w:ascii="Franklin Gothic Book" w:hAnsi="Franklin Gothic Book"/>
                <w:spacing w:val="-3"/>
              </w:rPr>
              <w:t xml:space="preserve"> </w:t>
            </w:r>
            <w:r>
              <w:rPr>
                <w:rFonts w:ascii="Franklin Gothic Book" w:hAnsi="Franklin Gothic Book"/>
              </w:rPr>
              <w:t>public</w:t>
            </w:r>
            <w:r>
              <w:rPr>
                <w:rFonts w:ascii="Franklin Gothic Book" w:hAnsi="Franklin Gothic Book"/>
                <w:spacing w:val="-3"/>
              </w:rPr>
              <w:t xml:space="preserve"> </w:t>
            </w:r>
            <w:r>
              <w:rPr>
                <w:rFonts w:ascii="Franklin Gothic Book" w:hAnsi="Franklin Gothic Book"/>
              </w:rPr>
              <w:t>education</w:t>
            </w:r>
            <w:r>
              <w:rPr>
                <w:rFonts w:ascii="Franklin Gothic Book" w:hAnsi="Franklin Gothic Book"/>
                <w:spacing w:val="-3"/>
              </w:rPr>
              <w:t xml:space="preserve"> </w:t>
            </w:r>
            <w:r>
              <w:rPr>
                <w:rFonts w:ascii="Franklin Gothic Book" w:hAnsi="Franklin Gothic Book"/>
              </w:rPr>
              <w:t>through</w:t>
            </w:r>
            <w:r>
              <w:rPr>
                <w:rFonts w:ascii="Franklin Gothic Book" w:hAnsi="Franklin Gothic Book"/>
                <w:spacing w:val="-3"/>
              </w:rPr>
              <w:t xml:space="preserve"> </w:t>
            </w:r>
            <w:r>
              <w:rPr>
                <w:rFonts w:ascii="Franklin Gothic Book" w:hAnsi="Franklin Gothic Book"/>
              </w:rPr>
              <w:t>grade</w:t>
            </w:r>
            <w:r>
              <w:rPr>
                <w:rFonts w:ascii="Franklin Gothic Book" w:hAnsi="Franklin Gothic Book"/>
                <w:spacing w:val="-2"/>
              </w:rPr>
              <w:t xml:space="preserve"> </w:t>
            </w:r>
            <w:r>
              <w:rPr>
                <w:rFonts w:ascii="Franklin Gothic Book" w:hAnsi="Franklin Gothic Book"/>
              </w:rPr>
              <w:t>12</w:t>
            </w:r>
            <w:r>
              <w:rPr>
                <w:rFonts w:ascii="Franklin Gothic Book" w:hAnsi="Franklin Gothic Book"/>
                <w:spacing w:val="-6"/>
              </w:rPr>
              <w:t xml:space="preserve"> </w:t>
            </w:r>
            <w:r>
              <w:rPr>
                <w:rFonts w:ascii="Franklin Gothic Book" w:hAnsi="Franklin Gothic Book"/>
              </w:rPr>
              <w:t>under</w:t>
            </w:r>
            <w:r>
              <w:rPr>
                <w:rFonts w:ascii="Franklin Gothic Book" w:hAnsi="Franklin Gothic Book"/>
                <w:spacing w:val="-4"/>
              </w:rPr>
              <w:t xml:space="preserve"> </w:t>
            </w:r>
            <w:r>
              <w:rPr>
                <w:rFonts w:ascii="Franklin Gothic Book" w:hAnsi="Franklin Gothic Book"/>
              </w:rPr>
              <w:t>state</w:t>
            </w:r>
            <w:r>
              <w:rPr>
                <w:rFonts w:ascii="Franklin Gothic Book" w:hAnsi="Franklin Gothic Book"/>
                <w:spacing w:val="-3"/>
              </w:rPr>
              <w:t xml:space="preserve"> </w:t>
            </w:r>
            <w:r>
              <w:rPr>
                <w:rFonts w:ascii="Franklin Gothic Book" w:hAnsi="Franklin Gothic Book"/>
              </w:rPr>
              <w:t>law,</w:t>
            </w:r>
            <w:r>
              <w:rPr>
                <w:rFonts w:ascii="Franklin Gothic Book" w:hAnsi="Franklin Gothic Book"/>
                <w:spacing w:val="-5"/>
              </w:rPr>
              <w:t xml:space="preserve"> </w:t>
            </w:r>
            <w:r>
              <w:rPr>
                <w:rFonts w:ascii="Franklin Gothic Book" w:hAnsi="Franklin Gothic Book"/>
                <w:spacing w:val="-5"/>
                <w:u w:val="single"/>
              </w:rPr>
              <w:t>OR</w:t>
            </w:r>
            <w:r>
              <w:rPr>
                <w:rFonts w:ascii="Franklin Gothic Book" w:hAnsi="Franklin Gothic Book"/>
                <w:spacing w:val="40"/>
                <w:u w:val="single"/>
              </w:rPr>
              <w:t xml:space="preserve"> </w:t>
            </w:r>
          </w:p>
          <w:p w14:paraId="3E61B2E0" w14:textId="77777777" w:rsidR="00E96482" w:rsidRDefault="00E96482" w:rsidP="00F664DE">
            <w:pPr>
              <w:pStyle w:val="TableParagraph"/>
              <w:numPr>
                <w:ilvl w:val="0"/>
                <w:numId w:val="51"/>
              </w:numPr>
              <w:tabs>
                <w:tab w:val="left" w:pos="449"/>
              </w:tabs>
              <w:spacing w:before="37"/>
              <w:ind w:left="449" w:hanging="378"/>
              <w:rPr>
                <w:rFonts w:ascii="Franklin Gothic Book" w:hAnsi="Franklin Gothic Book"/>
              </w:rPr>
            </w:pPr>
            <w:r>
              <w:rPr>
                <w:rFonts w:ascii="Franklin Gothic Book" w:hAnsi="Franklin Gothic Book"/>
              </w:rPr>
              <w:t>The</w:t>
            </w:r>
            <w:r>
              <w:rPr>
                <w:rFonts w:ascii="Franklin Gothic Book" w:hAnsi="Franklin Gothic Book"/>
                <w:spacing w:val="-6"/>
              </w:rPr>
              <w:t xml:space="preserve"> </w:t>
            </w:r>
            <w:r>
              <w:rPr>
                <w:rFonts w:ascii="Franklin Gothic Book" w:hAnsi="Franklin Gothic Book"/>
              </w:rPr>
              <w:t>child</w:t>
            </w:r>
            <w:r>
              <w:rPr>
                <w:rFonts w:ascii="Franklin Gothic Book" w:hAnsi="Franklin Gothic Book"/>
                <w:spacing w:val="-1"/>
              </w:rPr>
              <w:t xml:space="preserve"> </w:t>
            </w:r>
            <w:r>
              <w:rPr>
                <w:rFonts w:ascii="Franklin Gothic Book" w:hAnsi="Franklin Gothic Book"/>
              </w:rPr>
              <w:t>is</w:t>
            </w:r>
            <w:r>
              <w:rPr>
                <w:rFonts w:ascii="Franklin Gothic Book" w:hAnsi="Franklin Gothic Book"/>
                <w:spacing w:val="-4"/>
              </w:rPr>
              <w:t xml:space="preserve"> </w:t>
            </w:r>
            <w:r>
              <w:rPr>
                <w:rFonts w:ascii="Franklin Gothic Book" w:hAnsi="Franklin Gothic Book"/>
              </w:rPr>
              <w:t>not</w:t>
            </w:r>
            <w:r>
              <w:rPr>
                <w:rFonts w:ascii="Franklin Gothic Book" w:hAnsi="Franklin Gothic Book"/>
                <w:spacing w:val="-3"/>
              </w:rPr>
              <w:t xml:space="preserve"> </w:t>
            </w:r>
            <w:r>
              <w:rPr>
                <w:rFonts w:ascii="Franklin Gothic Book" w:hAnsi="Franklin Gothic Book"/>
              </w:rPr>
              <w:t>yet</w:t>
            </w:r>
            <w:r>
              <w:rPr>
                <w:rFonts w:ascii="Franklin Gothic Book" w:hAnsi="Franklin Gothic Book"/>
                <w:spacing w:val="-3"/>
              </w:rPr>
              <w:t xml:space="preserve"> </w:t>
            </w:r>
            <w:r>
              <w:rPr>
                <w:rFonts w:ascii="Franklin Gothic Book" w:hAnsi="Franklin Gothic Book"/>
              </w:rPr>
              <w:t>at</w:t>
            </w:r>
            <w:r>
              <w:rPr>
                <w:rFonts w:ascii="Franklin Gothic Book" w:hAnsi="Franklin Gothic Book"/>
                <w:spacing w:val="-5"/>
              </w:rPr>
              <w:t xml:space="preserve"> </w:t>
            </w:r>
            <w:r>
              <w:rPr>
                <w:rFonts w:ascii="Franklin Gothic Book" w:hAnsi="Franklin Gothic Book"/>
              </w:rPr>
              <w:t>a</w:t>
            </w:r>
            <w:r>
              <w:rPr>
                <w:rFonts w:ascii="Franklin Gothic Book" w:hAnsi="Franklin Gothic Book"/>
                <w:spacing w:val="-1"/>
              </w:rPr>
              <w:t xml:space="preserve"> </w:t>
            </w:r>
            <w:r>
              <w:rPr>
                <w:rFonts w:ascii="Franklin Gothic Book" w:hAnsi="Franklin Gothic Book"/>
              </w:rPr>
              <w:t>grade</w:t>
            </w:r>
            <w:r>
              <w:rPr>
                <w:rFonts w:ascii="Franklin Gothic Book" w:hAnsi="Franklin Gothic Book"/>
                <w:spacing w:val="-4"/>
              </w:rPr>
              <w:t xml:space="preserve"> </w:t>
            </w:r>
            <w:r>
              <w:rPr>
                <w:rFonts w:ascii="Franklin Gothic Book" w:hAnsi="Franklin Gothic Book"/>
              </w:rPr>
              <w:t>level</w:t>
            </w:r>
            <w:r>
              <w:rPr>
                <w:rFonts w:ascii="Franklin Gothic Book" w:hAnsi="Franklin Gothic Book"/>
                <w:spacing w:val="-3"/>
              </w:rPr>
              <w:t xml:space="preserve"> </w:t>
            </w:r>
            <w:r>
              <w:rPr>
                <w:rFonts w:ascii="Franklin Gothic Book" w:hAnsi="Franklin Gothic Book"/>
              </w:rPr>
              <w:t>at</w:t>
            </w:r>
            <w:r>
              <w:rPr>
                <w:rFonts w:ascii="Franklin Gothic Book" w:hAnsi="Franklin Gothic Book"/>
                <w:spacing w:val="-3"/>
              </w:rPr>
              <w:t xml:space="preserve"> </w:t>
            </w:r>
            <w:r>
              <w:rPr>
                <w:rFonts w:ascii="Franklin Gothic Book" w:hAnsi="Franklin Gothic Book"/>
              </w:rPr>
              <w:t>which</w:t>
            </w:r>
            <w:r>
              <w:rPr>
                <w:rFonts w:ascii="Franklin Gothic Book" w:hAnsi="Franklin Gothic Book"/>
                <w:spacing w:val="-4"/>
              </w:rPr>
              <w:t xml:space="preserve"> </w:t>
            </w:r>
            <w:r>
              <w:rPr>
                <w:rFonts w:ascii="Franklin Gothic Book" w:hAnsi="Franklin Gothic Book"/>
              </w:rPr>
              <w:t>the</w:t>
            </w:r>
            <w:r>
              <w:rPr>
                <w:rFonts w:ascii="Franklin Gothic Book" w:hAnsi="Franklin Gothic Book"/>
                <w:spacing w:val="-4"/>
              </w:rPr>
              <w:t xml:space="preserve"> </w:t>
            </w:r>
            <w:r>
              <w:rPr>
                <w:rFonts w:ascii="Franklin Gothic Book" w:hAnsi="Franklin Gothic Book"/>
              </w:rPr>
              <w:t>school</w:t>
            </w:r>
            <w:r>
              <w:rPr>
                <w:rFonts w:ascii="Franklin Gothic Book" w:hAnsi="Franklin Gothic Book"/>
                <w:spacing w:val="-3"/>
              </w:rPr>
              <w:t xml:space="preserve"> </w:t>
            </w:r>
            <w:r>
              <w:rPr>
                <w:rFonts w:ascii="Franklin Gothic Book" w:hAnsi="Franklin Gothic Book"/>
              </w:rPr>
              <w:t>district</w:t>
            </w:r>
            <w:r>
              <w:rPr>
                <w:rFonts w:ascii="Franklin Gothic Book" w:hAnsi="Franklin Gothic Book"/>
                <w:spacing w:val="-3"/>
              </w:rPr>
              <w:t xml:space="preserve"> </w:t>
            </w:r>
            <w:r>
              <w:rPr>
                <w:rFonts w:ascii="Franklin Gothic Book" w:hAnsi="Franklin Gothic Book"/>
              </w:rPr>
              <w:t>provides</w:t>
            </w:r>
            <w:r>
              <w:rPr>
                <w:rFonts w:ascii="Franklin Gothic Book" w:hAnsi="Franklin Gothic Book"/>
                <w:spacing w:val="-2"/>
              </w:rPr>
              <w:t xml:space="preserve"> </w:t>
            </w:r>
            <w:r>
              <w:rPr>
                <w:rFonts w:ascii="Franklin Gothic Book" w:hAnsi="Franklin Gothic Book"/>
              </w:rPr>
              <w:t>a</w:t>
            </w:r>
            <w:r>
              <w:rPr>
                <w:rFonts w:ascii="Franklin Gothic Book" w:hAnsi="Franklin Gothic Book"/>
                <w:spacing w:val="-4"/>
              </w:rPr>
              <w:t xml:space="preserve"> </w:t>
            </w:r>
            <w:r>
              <w:rPr>
                <w:rFonts w:ascii="Franklin Gothic Book" w:hAnsi="Franklin Gothic Book"/>
              </w:rPr>
              <w:t>free</w:t>
            </w:r>
            <w:r>
              <w:rPr>
                <w:rFonts w:ascii="Franklin Gothic Book" w:hAnsi="Franklin Gothic Book"/>
                <w:spacing w:val="-4"/>
              </w:rPr>
              <w:t xml:space="preserve"> </w:t>
            </w:r>
            <w:r>
              <w:rPr>
                <w:rFonts w:ascii="Franklin Gothic Book" w:hAnsi="Franklin Gothic Book"/>
              </w:rPr>
              <w:t>public</w:t>
            </w:r>
            <w:r>
              <w:rPr>
                <w:rFonts w:ascii="Franklin Gothic Book" w:hAnsi="Franklin Gothic Book"/>
                <w:spacing w:val="-1"/>
              </w:rPr>
              <w:t xml:space="preserve"> </w:t>
            </w:r>
            <w:r>
              <w:rPr>
                <w:rFonts w:ascii="Franklin Gothic Book" w:hAnsi="Franklin Gothic Book"/>
                <w:spacing w:val="-2"/>
              </w:rPr>
              <w:t>education.</w:t>
            </w:r>
          </w:p>
        </w:tc>
      </w:tr>
      <w:tr w:rsidR="00E96482" w14:paraId="398D0896" w14:textId="77777777" w:rsidTr="00E96482">
        <w:trPr>
          <w:trHeight w:val="950"/>
          <w:jc w:val="center"/>
        </w:trPr>
        <w:tc>
          <w:tcPr>
            <w:tcW w:w="5299" w:type="dxa"/>
            <w:shd w:val="clear" w:color="auto" w:fill="EBF5FF"/>
          </w:tcPr>
          <w:p w14:paraId="46C7BE1A" w14:textId="77777777" w:rsidR="00E96482" w:rsidRDefault="00E96482" w:rsidP="00AA34C5">
            <w:pPr>
              <w:pStyle w:val="TableParagraph"/>
              <w:spacing w:before="71"/>
              <w:ind w:left="71"/>
              <w:rPr>
                <w:b/>
              </w:rPr>
            </w:pPr>
            <w:r>
              <w:rPr>
                <w:b/>
              </w:rPr>
              <w:t>FACTOR</w:t>
            </w:r>
            <w:r>
              <w:rPr>
                <w:b/>
                <w:spacing w:val="-7"/>
              </w:rPr>
              <w:t xml:space="preserve"> </w:t>
            </w:r>
            <w:r>
              <w:rPr>
                <w:b/>
              </w:rPr>
              <w:t>3a:</w:t>
            </w:r>
            <w:r>
              <w:rPr>
                <w:b/>
                <w:spacing w:val="-6"/>
              </w:rPr>
              <w:t xml:space="preserve"> </w:t>
            </w:r>
            <w:r>
              <w:rPr>
                <w:b/>
              </w:rPr>
              <w:t>CHILD’S</w:t>
            </w:r>
            <w:r>
              <w:rPr>
                <w:b/>
                <w:spacing w:val="-4"/>
              </w:rPr>
              <w:t xml:space="preserve"> </w:t>
            </w:r>
            <w:r>
              <w:rPr>
                <w:b/>
              </w:rPr>
              <w:t>QUALIFYING</w:t>
            </w:r>
            <w:r>
              <w:rPr>
                <w:b/>
                <w:spacing w:val="-3"/>
              </w:rPr>
              <w:t xml:space="preserve"> </w:t>
            </w:r>
            <w:r>
              <w:rPr>
                <w:b/>
                <w:spacing w:val="-4"/>
              </w:rPr>
              <w:t>MOVE</w:t>
            </w:r>
          </w:p>
        </w:tc>
        <w:tc>
          <w:tcPr>
            <w:tcW w:w="5232" w:type="dxa"/>
            <w:shd w:val="clear" w:color="auto" w:fill="EBF5FF"/>
          </w:tcPr>
          <w:p w14:paraId="77D4CB6D" w14:textId="77777777" w:rsidR="00E96482" w:rsidRDefault="00E96482" w:rsidP="00AA34C5">
            <w:pPr>
              <w:pStyle w:val="TableParagraph"/>
              <w:spacing w:before="71"/>
              <w:ind w:left="72"/>
              <w:rPr>
                <w:b/>
              </w:rPr>
            </w:pPr>
            <w:r>
              <w:rPr>
                <w:b/>
              </w:rPr>
              <w:t>FACTOR</w:t>
            </w:r>
            <w:r>
              <w:rPr>
                <w:b/>
                <w:spacing w:val="-7"/>
              </w:rPr>
              <w:t xml:space="preserve"> </w:t>
            </w:r>
            <w:r>
              <w:rPr>
                <w:b/>
              </w:rPr>
              <w:t>3b:</w:t>
            </w:r>
            <w:r>
              <w:rPr>
                <w:b/>
                <w:spacing w:val="-6"/>
              </w:rPr>
              <w:t xml:space="preserve"> </w:t>
            </w:r>
            <w:r>
              <w:rPr>
                <w:b/>
              </w:rPr>
              <w:t>CHILD’S</w:t>
            </w:r>
            <w:r>
              <w:rPr>
                <w:b/>
                <w:spacing w:val="-6"/>
              </w:rPr>
              <w:t xml:space="preserve"> </w:t>
            </w:r>
            <w:r>
              <w:rPr>
                <w:b/>
              </w:rPr>
              <w:t>QUALIFYING</w:t>
            </w:r>
            <w:r>
              <w:rPr>
                <w:b/>
                <w:spacing w:val="-5"/>
              </w:rPr>
              <w:t xml:space="preserve"> </w:t>
            </w:r>
            <w:r>
              <w:rPr>
                <w:b/>
              </w:rPr>
              <w:t>MOVE</w:t>
            </w:r>
            <w:r>
              <w:rPr>
                <w:b/>
                <w:spacing w:val="-7"/>
              </w:rPr>
              <w:t xml:space="preserve"> </w:t>
            </w:r>
            <w:r>
              <w:rPr>
                <w:b/>
              </w:rPr>
              <w:t>RELATIVE</w:t>
            </w:r>
            <w:r>
              <w:rPr>
                <w:b/>
                <w:spacing w:val="-7"/>
              </w:rPr>
              <w:t xml:space="preserve"> </w:t>
            </w:r>
            <w:r>
              <w:rPr>
                <w:b/>
              </w:rPr>
              <w:t>TO THE MIGRATORY AGRICULTURAL WORKER OR MIGRATORY FISHER</w:t>
            </w:r>
          </w:p>
        </w:tc>
      </w:tr>
      <w:tr w:rsidR="00E96482" w14:paraId="2CAA5163" w14:textId="77777777" w:rsidTr="00E96482">
        <w:trPr>
          <w:trHeight w:val="1864"/>
          <w:jc w:val="center"/>
        </w:trPr>
        <w:tc>
          <w:tcPr>
            <w:tcW w:w="5299" w:type="dxa"/>
          </w:tcPr>
          <w:p w14:paraId="728F4339" w14:textId="77777777" w:rsidR="00E96482" w:rsidRDefault="00E96482" w:rsidP="00AA34C5">
            <w:pPr>
              <w:pStyle w:val="TableParagraph"/>
              <w:spacing w:before="71" w:line="273" w:lineRule="auto"/>
              <w:ind w:left="71"/>
              <w:rPr>
                <w:rFonts w:ascii="Franklin Gothic Book"/>
              </w:rPr>
            </w:pPr>
            <w:r>
              <w:rPr>
                <w:rFonts w:ascii="Franklin Gothic Book"/>
              </w:rPr>
              <w:t>The</w:t>
            </w:r>
            <w:r>
              <w:rPr>
                <w:rFonts w:ascii="Franklin Gothic Book"/>
                <w:spacing w:val="-7"/>
              </w:rPr>
              <w:t xml:space="preserve"> </w:t>
            </w:r>
            <w:r>
              <w:rPr>
                <w:rFonts w:ascii="Franklin Gothic Book"/>
              </w:rPr>
              <w:t>child</w:t>
            </w:r>
            <w:r>
              <w:rPr>
                <w:rFonts w:ascii="Franklin Gothic Book"/>
                <w:spacing w:val="-4"/>
              </w:rPr>
              <w:t xml:space="preserve"> </w:t>
            </w:r>
            <w:r>
              <w:rPr>
                <w:rFonts w:ascii="Franklin Gothic Book"/>
              </w:rPr>
              <w:t>moved</w:t>
            </w:r>
            <w:r>
              <w:rPr>
                <w:rFonts w:ascii="Franklin Gothic Book"/>
                <w:spacing w:val="-4"/>
              </w:rPr>
              <w:t xml:space="preserve"> </w:t>
            </w:r>
            <w:r>
              <w:rPr>
                <w:rFonts w:ascii="Franklin Gothic Book"/>
              </w:rPr>
              <w:t>within</w:t>
            </w:r>
            <w:r>
              <w:rPr>
                <w:rFonts w:ascii="Franklin Gothic Book"/>
                <w:spacing w:val="-5"/>
              </w:rPr>
              <w:t xml:space="preserve"> </w:t>
            </w:r>
            <w:r>
              <w:rPr>
                <w:rFonts w:ascii="Franklin Gothic Book"/>
              </w:rPr>
              <w:t>the</w:t>
            </w:r>
            <w:r>
              <w:rPr>
                <w:rFonts w:ascii="Franklin Gothic Book"/>
                <w:spacing w:val="-5"/>
              </w:rPr>
              <w:t xml:space="preserve"> </w:t>
            </w:r>
            <w:r>
              <w:rPr>
                <w:rFonts w:ascii="Franklin Gothic Book"/>
              </w:rPr>
              <w:t>36</w:t>
            </w:r>
            <w:r>
              <w:rPr>
                <w:rFonts w:ascii="Franklin Gothic Book"/>
                <w:spacing w:val="-5"/>
              </w:rPr>
              <w:t xml:space="preserve"> </w:t>
            </w:r>
            <w:r>
              <w:rPr>
                <w:rFonts w:ascii="Franklin Gothic Book"/>
              </w:rPr>
              <w:t>months</w:t>
            </w:r>
            <w:r>
              <w:rPr>
                <w:rFonts w:ascii="Franklin Gothic Book"/>
                <w:spacing w:val="-4"/>
              </w:rPr>
              <w:t xml:space="preserve"> </w:t>
            </w:r>
            <w:r>
              <w:rPr>
                <w:rFonts w:ascii="Franklin Gothic Book"/>
              </w:rPr>
              <w:t>preceding</w:t>
            </w:r>
            <w:r>
              <w:rPr>
                <w:rFonts w:ascii="Franklin Gothic Book"/>
                <w:spacing w:val="-6"/>
              </w:rPr>
              <w:t xml:space="preserve"> </w:t>
            </w:r>
            <w:r>
              <w:rPr>
                <w:rFonts w:ascii="Franklin Gothic Book"/>
              </w:rPr>
              <w:t>the date of the interview</w:t>
            </w:r>
          </w:p>
          <w:p w14:paraId="7D12CEA6" w14:textId="77777777" w:rsidR="00E96482" w:rsidRDefault="00E96482" w:rsidP="00F664DE">
            <w:pPr>
              <w:pStyle w:val="TableParagraph"/>
              <w:numPr>
                <w:ilvl w:val="0"/>
                <w:numId w:val="50"/>
              </w:numPr>
              <w:tabs>
                <w:tab w:val="left" w:pos="339"/>
              </w:tabs>
              <w:spacing w:before="5"/>
              <w:ind w:left="339" w:hanging="251"/>
              <w:rPr>
                <w:rFonts w:ascii="Franklin Gothic Book" w:hAnsi="Franklin Gothic Book"/>
              </w:rPr>
            </w:pPr>
            <w:r>
              <w:rPr>
                <w:rFonts w:ascii="Franklin Gothic Book" w:hAnsi="Franklin Gothic Book"/>
              </w:rPr>
              <w:t>due</w:t>
            </w:r>
            <w:r>
              <w:rPr>
                <w:rFonts w:ascii="Franklin Gothic Book" w:hAnsi="Franklin Gothic Book"/>
                <w:spacing w:val="-5"/>
              </w:rPr>
              <w:t xml:space="preserve"> </w:t>
            </w:r>
            <w:r>
              <w:rPr>
                <w:rFonts w:ascii="Franklin Gothic Book" w:hAnsi="Franklin Gothic Book"/>
              </w:rPr>
              <w:t>to</w:t>
            </w:r>
            <w:r>
              <w:rPr>
                <w:rFonts w:ascii="Franklin Gothic Book" w:hAnsi="Franklin Gothic Book"/>
                <w:spacing w:val="-4"/>
              </w:rPr>
              <w:t xml:space="preserve"> </w:t>
            </w:r>
            <w:r>
              <w:rPr>
                <w:rFonts w:ascii="Franklin Gothic Book" w:hAnsi="Franklin Gothic Book"/>
              </w:rPr>
              <w:t>economic</w:t>
            </w:r>
            <w:r>
              <w:rPr>
                <w:rFonts w:ascii="Franklin Gothic Book" w:hAnsi="Franklin Gothic Book"/>
                <w:spacing w:val="-6"/>
              </w:rPr>
              <w:t xml:space="preserve"> </w:t>
            </w:r>
            <w:r>
              <w:rPr>
                <w:rFonts w:ascii="Franklin Gothic Book" w:hAnsi="Franklin Gothic Book"/>
              </w:rPr>
              <w:t>necessity,</w:t>
            </w:r>
            <w:r>
              <w:rPr>
                <w:rFonts w:ascii="Franklin Gothic Book" w:hAnsi="Franklin Gothic Book"/>
                <w:spacing w:val="-4"/>
              </w:rPr>
              <w:t xml:space="preserve"> </w:t>
            </w:r>
            <w:r>
              <w:rPr>
                <w:rFonts w:ascii="Franklin Gothic Book" w:hAnsi="Franklin Gothic Book"/>
                <w:spacing w:val="-5"/>
                <w:u w:val="single"/>
              </w:rPr>
              <w:t>AND</w:t>
            </w:r>
          </w:p>
          <w:p w14:paraId="558EBAB4" w14:textId="77777777" w:rsidR="00E96482" w:rsidRDefault="00E96482" w:rsidP="00F664DE">
            <w:pPr>
              <w:pStyle w:val="TableParagraph"/>
              <w:numPr>
                <w:ilvl w:val="0"/>
                <w:numId w:val="50"/>
              </w:numPr>
              <w:tabs>
                <w:tab w:val="left" w:pos="339"/>
              </w:tabs>
              <w:spacing w:before="39"/>
              <w:ind w:left="339" w:hanging="251"/>
              <w:rPr>
                <w:rFonts w:ascii="Franklin Gothic Book" w:hAnsi="Franklin Gothic Book"/>
              </w:rPr>
            </w:pPr>
            <w:r>
              <w:rPr>
                <w:rFonts w:ascii="Franklin Gothic Book" w:hAnsi="Franklin Gothic Book"/>
              </w:rPr>
              <w:t>from</w:t>
            </w:r>
            <w:r>
              <w:rPr>
                <w:rFonts w:ascii="Franklin Gothic Book" w:hAnsi="Franklin Gothic Book"/>
                <w:spacing w:val="-7"/>
              </w:rPr>
              <w:t xml:space="preserve"> </w:t>
            </w:r>
            <w:r>
              <w:rPr>
                <w:rFonts w:ascii="Franklin Gothic Book" w:hAnsi="Franklin Gothic Book"/>
              </w:rPr>
              <w:t>one</w:t>
            </w:r>
            <w:r>
              <w:rPr>
                <w:rFonts w:ascii="Franklin Gothic Book" w:hAnsi="Franklin Gothic Book"/>
                <w:spacing w:val="-5"/>
              </w:rPr>
              <w:t xml:space="preserve"> </w:t>
            </w:r>
            <w:r>
              <w:rPr>
                <w:rFonts w:ascii="Franklin Gothic Book" w:hAnsi="Franklin Gothic Book"/>
              </w:rPr>
              <w:t>residence</w:t>
            </w:r>
            <w:r>
              <w:rPr>
                <w:rFonts w:ascii="Franklin Gothic Book" w:hAnsi="Franklin Gothic Book"/>
                <w:spacing w:val="-3"/>
              </w:rPr>
              <w:t xml:space="preserve"> </w:t>
            </w:r>
            <w:r>
              <w:rPr>
                <w:rFonts w:ascii="Franklin Gothic Book" w:hAnsi="Franklin Gothic Book"/>
              </w:rPr>
              <w:t>to</w:t>
            </w:r>
            <w:r>
              <w:rPr>
                <w:rFonts w:ascii="Franklin Gothic Book" w:hAnsi="Franklin Gothic Book"/>
                <w:spacing w:val="-5"/>
              </w:rPr>
              <w:t xml:space="preserve"> </w:t>
            </w:r>
            <w:r>
              <w:rPr>
                <w:rFonts w:ascii="Franklin Gothic Book" w:hAnsi="Franklin Gothic Book"/>
              </w:rPr>
              <w:t>another</w:t>
            </w:r>
            <w:r>
              <w:rPr>
                <w:rFonts w:ascii="Franklin Gothic Book" w:hAnsi="Franklin Gothic Book"/>
                <w:spacing w:val="-4"/>
              </w:rPr>
              <w:t xml:space="preserve"> </w:t>
            </w:r>
            <w:r>
              <w:rPr>
                <w:rFonts w:ascii="Franklin Gothic Book" w:hAnsi="Franklin Gothic Book"/>
              </w:rPr>
              <w:t>residence,</w:t>
            </w:r>
            <w:r>
              <w:rPr>
                <w:rFonts w:ascii="Franklin Gothic Book" w:hAnsi="Franklin Gothic Book"/>
                <w:spacing w:val="-5"/>
              </w:rPr>
              <w:t xml:space="preserve"> </w:t>
            </w:r>
            <w:r>
              <w:rPr>
                <w:rFonts w:ascii="Franklin Gothic Book" w:hAnsi="Franklin Gothic Book"/>
                <w:spacing w:val="-5"/>
                <w:u w:val="single"/>
              </w:rPr>
              <w:t>AND</w:t>
            </w:r>
          </w:p>
          <w:p w14:paraId="5F9D63BB" w14:textId="77777777" w:rsidR="00E96482" w:rsidRDefault="00E96482" w:rsidP="00F664DE">
            <w:pPr>
              <w:pStyle w:val="TableParagraph"/>
              <w:numPr>
                <w:ilvl w:val="0"/>
                <w:numId w:val="50"/>
              </w:numPr>
              <w:tabs>
                <w:tab w:val="left" w:pos="339"/>
              </w:tabs>
              <w:spacing w:before="36"/>
              <w:ind w:left="339" w:hanging="251"/>
              <w:rPr>
                <w:rFonts w:ascii="Franklin Gothic Book" w:hAnsi="Franklin Gothic Book"/>
              </w:rPr>
            </w:pPr>
            <w:r>
              <w:rPr>
                <w:rFonts w:ascii="Franklin Gothic Book" w:hAnsi="Franklin Gothic Book"/>
              </w:rPr>
              <w:t>from</w:t>
            </w:r>
            <w:r>
              <w:rPr>
                <w:rFonts w:ascii="Franklin Gothic Book" w:hAnsi="Franklin Gothic Book"/>
                <w:spacing w:val="-5"/>
              </w:rPr>
              <w:t xml:space="preserve"> </w:t>
            </w:r>
            <w:r>
              <w:rPr>
                <w:rFonts w:ascii="Franklin Gothic Book" w:hAnsi="Franklin Gothic Book"/>
              </w:rPr>
              <w:t>one</w:t>
            </w:r>
            <w:r>
              <w:rPr>
                <w:rFonts w:ascii="Franklin Gothic Book" w:hAnsi="Franklin Gothic Book"/>
                <w:spacing w:val="-4"/>
              </w:rPr>
              <w:t xml:space="preserve"> </w:t>
            </w:r>
            <w:r>
              <w:rPr>
                <w:rFonts w:ascii="Franklin Gothic Book" w:hAnsi="Franklin Gothic Book"/>
              </w:rPr>
              <w:t>school</w:t>
            </w:r>
            <w:r>
              <w:rPr>
                <w:rFonts w:ascii="Franklin Gothic Book" w:hAnsi="Franklin Gothic Book"/>
                <w:spacing w:val="-3"/>
              </w:rPr>
              <w:t xml:space="preserve"> </w:t>
            </w:r>
            <w:r>
              <w:rPr>
                <w:rFonts w:ascii="Franklin Gothic Book" w:hAnsi="Franklin Gothic Book"/>
              </w:rPr>
              <w:t>district</w:t>
            </w:r>
            <w:r>
              <w:rPr>
                <w:rFonts w:ascii="Franklin Gothic Book" w:hAnsi="Franklin Gothic Book"/>
                <w:spacing w:val="-3"/>
              </w:rPr>
              <w:t xml:space="preserve"> </w:t>
            </w:r>
            <w:r>
              <w:rPr>
                <w:rFonts w:ascii="Franklin Gothic Book" w:hAnsi="Franklin Gothic Book"/>
              </w:rPr>
              <w:t>to</w:t>
            </w:r>
            <w:r>
              <w:rPr>
                <w:rFonts w:ascii="Franklin Gothic Book" w:hAnsi="Franklin Gothic Book"/>
                <w:spacing w:val="-2"/>
              </w:rPr>
              <w:t xml:space="preserve"> another.</w:t>
            </w:r>
          </w:p>
        </w:tc>
        <w:tc>
          <w:tcPr>
            <w:tcW w:w="5232" w:type="dxa"/>
          </w:tcPr>
          <w:p w14:paraId="3407DCB1" w14:textId="77777777" w:rsidR="00E96482" w:rsidRDefault="00E96482" w:rsidP="00F664DE">
            <w:pPr>
              <w:pStyle w:val="TableParagraph"/>
              <w:numPr>
                <w:ilvl w:val="0"/>
                <w:numId w:val="49"/>
              </w:numPr>
              <w:tabs>
                <w:tab w:val="left" w:pos="384"/>
              </w:tabs>
              <w:spacing w:before="71" w:line="276" w:lineRule="auto"/>
              <w:ind w:right="318"/>
              <w:rPr>
                <w:rFonts w:ascii="Franklin Gothic Book" w:hAnsi="Franklin Gothic Book"/>
              </w:rPr>
            </w:pPr>
            <w:r>
              <w:rPr>
                <w:rFonts w:ascii="Franklin Gothic Book" w:hAnsi="Franklin Gothic Book"/>
              </w:rPr>
              <w:t>The</w:t>
            </w:r>
            <w:r>
              <w:rPr>
                <w:rFonts w:ascii="Franklin Gothic Book" w:hAnsi="Franklin Gothic Book"/>
                <w:spacing w:val="-7"/>
              </w:rPr>
              <w:t xml:space="preserve"> </w:t>
            </w:r>
            <w:r>
              <w:rPr>
                <w:rFonts w:ascii="Franklin Gothic Book" w:hAnsi="Franklin Gothic Book"/>
              </w:rPr>
              <w:t>child’s</w:t>
            </w:r>
            <w:r>
              <w:rPr>
                <w:rFonts w:ascii="Franklin Gothic Book" w:hAnsi="Franklin Gothic Book"/>
                <w:spacing w:val="-5"/>
              </w:rPr>
              <w:t xml:space="preserve"> </w:t>
            </w:r>
            <w:r>
              <w:rPr>
                <w:rFonts w:ascii="Franklin Gothic Book" w:hAnsi="Franklin Gothic Book"/>
              </w:rPr>
              <w:t>QUALIFYING</w:t>
            </w:r>
            <w:r>
              <w:rPr>
                <w:rFonts w:ascii="Franklin Gothic Book" w:hAnsi="Franklin Gothic Book"/>
                <w:spacing w:val="-7"/>
              </w:rPr>
              <w:t xml:space="preserve"> </w:t>
            </w:r>
            <w:r>
              <w:rPr>
                <w:rFonts w:ascii="Franklin Gothic Book" w:hAnsi="Franklin Gothic Book"/>
              </w:rPr>
              <w:t>MOVE</w:t>
            </w:r>
            <w:r>
              <w:rPr>
                <w:rFonts w:ascii="Franklin Gothic Book" w:hAnsi="Franklin Gothic Book"/>
                <w:spacing w:val="-6"/>
              </w:rPr>
              <w:t xml:space="preserve"> </w:t>
            </w:r>
            <w:r>
              <w:rPr>
                <w:rFonts w:ascii="Franklin Gothic Book" w:hAnsi="Franklin Gothic Book"/>
              </w:rPr>
              <w:t>in</w:t>
            </w:r>
            <w:r>
              <w:rPr>
                <w:rFonts w:ascii="Franklin Gothic Book" w:hAnsi="Franklin Gothic Book"/>
                <w:spacing w:val="-5"/>
              </w:rPr>
              <w:t xml:space="preserve"> </w:t>
            </w:r>
            <w:r>
              <w:rPr>
                <w:rFonts w:ascii="Franklin Gothic Book" w:hAnsi="Franklin Gothic Book"/>
              </w:rPr>
              <w:t>FACTOR</w:t>
            </w:r>
            <w:r>
              <w:rPr>
                <w:rFonts w:ascii="Franklin Gothic Book" w:hAnsi="Franklin Gothic Book"/>
                <w:spacing w:val="-6"/>
              </w:rPr>
              <w:t xml:space="preserve"> </w:t>
            </w:r>
            <w:r>
              <w:rPr>
                <w:rFonts w:ascii="Franklin Gothic Book" w:hAnsi="Franklin Gothic Book"/>
              </w:rPr>
              <w:t>3a</w:t>
            </w:r>
            <w:r>
              <w:rPr>
                <w:rFonts w:ascii="Franklin Gothic Book" w:hAnsi="Franklin Gothic Book"/>
                <w:spacing w:val="-4"/>
              </w:rPr>
              <w:t xml:space="preserve"> </w:t>
            </w:r>
            <w:r>
              <w:rPr>
                <w:rFonts w:ascii="Franklin Gothic Book" w:hAnsi="Franklin Gothic Book"/>
              </w:rPr>
              <w:t>was as a migratory agricultural worker or migratory fisher, or was made with, to join or to precede a parent, guardian, or spouse who is a migratory agricultural worker or a migratory fisher (as determined in Factors 4a and 4b).</w:t>
            </w:r>
          </w:p>
        </w:tc>
      </w:tr>
      <w:tr w:rsidR="00E96482" w14:paraId="1986C680" w14:textId="77777777" w:rsidTr="00E96482">
        <w:trPr>
          <w:trHeight w:val="681"/>
          <w:jc w:val="center"/>
        </w:trPr>
        <w:tc>
          <w:tcPr>
            <w:tcW w:w="5299" w:type="dxa"/>
            <w:shd w:val="clear" w:color="auto" w:fill="EBF5FF"/>
          </w:tcPr>
          <w:p w14:paraId="1D0109B3" w14:textId="77777777" w:rsidR="00E96482" w:rsidRDefault="00E96482" w:rsidP="00AA34C5">
            <w:pPr>
              <w:pStyle w:val="TableParagraph"/>
              <w:spacing w:before="71"/>
              <w:ind w:left="71" w:right="249"/>
              <w:rPr>
                <w:b/>
              </w:rPr>
            </w:pPr>
            <w:r>
              <w:rPr>
                <w:b/>
              </w:rPr>
              <w:t>FACTOR</w:t>
            </w:r>
            <w:r>
              <w:rPr>
                <w:b/>
                <w:spacing w:val="-10"/>
              </w:rPr>
              <w:t xml:space="preserve"> </w:t>
            </w:r>
            <w:r>
              <w:rPr>
                <w:b/>
              </w:rPr>
              <w:t>4a:</w:t>
            </w:r>
            <w:r>
              <w:rPr>
                <w:b/>
                <w:spacing w:val="-9"/>
              </w:rPr>
              <w:t xml:space="preserve"> </w:t>
            </w:r>
            <w:r>
              <w:rPr>
                <w:b/>
              </w:rPr>
              <w:t>MIGRATORY</w:t>
            </w:r>
            <w:r>
              <w:rPr>
                <w:b/>
                <w:spacing w:val="-7"/>
              </w:rPr>
              <w:t xml:space="preserve"> </w:t>
            </w:r>
            <w:r>
              <w:rPr>
                <w:b/>
              </w:rPr>
              <w:t>AGRICULTURAL</w:t>
            </w:r>
            <w:r>
              <w:rPr>
                <w:b/>
                <w:spacing w:val="-10"/>
              </w:rPr>
              <w:t xml:space="preserve"> </w:t>
            </w:r>
            <w:r>
              <w:rPr>
                <w:b/>
              </w:rPr>
              <w:t>WORKER’S OR MIGRATORY FISHER’S QUALIFYING MOVE</w:t>
            </w:r>
          </w:p>
        </w:tc>
        <w:tc>
          <w:tcPr>
            <w:tcW w:w="5232" w:type="dxa"/>
            <w:shd w:val="clear" w:color="auto" w:fill="EBF5FF"/>
          </w:tcPr>
          <w:p w14:paraId="4BDDDD7C" w14:textId="77777777" w:rsidR="00E96482" w:rsidRDefault="00E96482" w:rsidP="00AA34C5">
            <w:pPr>
              <w:pStyle w:val="TableParagraph"/>
              <w:spacing w:before="71"/>
              <w:ind w:left="72"/>
              <w:rPr>
                <w:b/>
              </w:rPr>
            </w:pPr>
            <w:r>
              <w:rPr>
                <w:b/>
              </w:rPr>
              <w:t>FACTOR</w:t>
            </w:r>
            <w:r>
              <w:rPr>
                <w:b/>
                <w:spacing w:val="-7"/>
              </w:rPr>
              <w:t xml:space="preserve"> </w:t>
            </w:r>
            <w:r>
              <w:rPr>
                <w:b/>
              </w:rPr>
              <w:t>4b:</w:t>
            </w:r>
            <w:r>
              <w:rPr>
                <w:b/>
                <w:spacing w:val="-6"/>
              </w:rPr>
              <w:t xml:space="preserve"> </w:t>
            </w:r>
            <w:r>
              <w:rPr>
                <w:b/>
              </w:rPr>
              <w:t>QUALIFYING</w:t>
            </w:r>
            <w:r>
              <w:rPr>
                <w:b/>
                <w:spacing w:val="-6"/>
              </w:rPr>
              <w:t xml:space="preserve"> </w:t>
            </w:r>
            <w:r>
              <w:rPr>
                <w:b/>
              </w:rPr>
              <w:t>WORK</w:t>
            </w:r>
            <w:r>
              <w:rPr>
                <w:b/>
                <w:spacing w:val="-6"/>
              </w:rPr>
              <w:t xml:space="preserve"> </w:t>
            </w:r>
            <w:r>
              <w:rPr>
                <w:b/>
              </w:rPr>
              <w:t>FOR</w:t>
            </w:r>
            <w:r>
              <w:rPr>
                <w:b/>
                <w:spacing w:val="-7"/>
              </w:rPr>
              <w:t xml:space="preserve"> </w:t>
            </w:r>
            <w:r>
              <w:rPr>
                <w:b/>
              </w:rPr>
              <w:t>THE</w:t>
            </w:r>
            <w:r>
              <w:rPr>
                <w:b/>
                <w:spacing w:val="-5"/>
              </w:rPr>
              <w:t xml:space="preserve"> </w:t>
            </w:r>
            <w:r>
              <w:rPr>
                <w:b/>
              </w:rPr>
              <w:t>MIGRATORY AGRICULTURAL WORKER OR MIGRATORY FISHER</w:t>
            </w:r>
          </w:p>
        </w:tc>
      </w:tr>
      <w:tr w:rsidR="00E96482" w14:paraId="1C3632B7" w14:textId="77777777" w:rsidTr="00E96482">
        <w:trPr>
          <w:trHeight w:val="5308"/>
          <w:jc w:val="center"/>
        </w:trPr>
        <w:tc>
          <w:tcPr>
            <w:tcW w:w="5299" w:type="dxa"/>
          </w:tcPr>
          <w:p w14:paraId="6279D7EB" w14:textId="77777777" w:rsidR="00E96482" w:rsidRDefault="00E96482" w:rsidP="00AA34C5">
            <w:pPr>
              <w:pStyle w:val="TableParagraph"/>
              <w:spacing w:before="71" w:line="276" w:lineRule="auto"/>
              <w:ind w:left="71" w:right="84"/>
              <w:rPr>
                <w:rFonts w:ascii="Franklin Gothic Book"/>
              </w:rPr>
            </w:pPr>
            <w:r>
              <w:rPr>
                <w:rFonts w:ascii="Franklin Gothic Book"/>
              </w:rPr>
              <w:t>The</w:t>
            </w:r>
            <w:r>
              <w:rPr>
                <w:rFonts w:ascii="Franklin Gothic Book"/>
                <w:spacing w:val="-5"/>
              </w:rPr>
              <w:t xml:space="preserve"> </w:t>
            </w:r>
            <w:r>
              <w:rPr>
                <w:rFonts w:ascii="Franklin Gothic Book"/>
              </w:rPr>
              <w:t>parent/guardian/spouse</w:t>
            </w:r>
            <w:r>
              <w:rPr>
                <w:rFonts w:ascii="Franklin Gothic Book"/>
                <w:spacing w:val="-6"/>
              </w:rPr>
              <w:t xml:space="preserve"> </w:t>
            </w:r>
            <w:r>
              <w:rPr>
                <w:rFonts w:ascii="Franklin Gothic Book"/>
              </w:rPr>
              <w:t>or</w:t>
            </w:r>
            <w:r>
              <w:rPr>
                <w:rFonts w:ascii="Franklin Gothic Book"/>
                <w:spacing w:val="-5"/>
              </w:rPr>
              <w:t xml:space="preserve"> </w:t>
            </w:r>
            <w:r>
              <w:rPr>
                <w:rFonts w:ascii="Franklin Gothic Book"/>
              </w:rPr>
              <w:t>child</w:t>
            </w:r>
            <w:r>
              <w:rPr>
                <w:rFonts w:ascii="Franklin Gothic Book"/>
                <w:spacing w:val="-4"/>
              </w:rPr>
              <w:t xml:space="preserve"> </w:t>
            </w:r>
            <w:r>
              <w:rPr>
                <w:rFonts w:ascii="Franklin Gothic Book"/>
              </w:rPr>
              <w:t>(if</w:t>
            </w:r>
            <w:r>
              <w:rPr>
                <w:rFonts w:ascii="Franklin Gothic Book"/>
                <w:spacing w:val="-4"/>
              </w:rPr>
              <w:t xml:space="preserve"> </w:t>
            </w:r>
            <w:r>
              <w:rPr>
                <w:rFonts w:ascii="Franklin Gothic Book"/>
              </w:rPr>
              <w:t>the</w:t>
            </w:r>
            <w:r>
              <w:rPr>
                <w:rFonts w:ascii="Franklin Gothic Book"/>
                <w:spacing w:val="-5"/>
              </w:rPr>
              <w:t xml:space="preserve"> </w:t>
            </w:r>
            <w:r>
              <w:rPr>
                <w:rFonts w:ascii="Franklin Gothic Book"/>
              </w:rPr>
              <w:t>child</w:t>
            </w:r>
            <w:r>
              <w:rPr>
                <w:rFonts w:ascii="Franklin Gothic Book"/>
                <w:spacing w:val="-5"/>
              </w:rPr>
              <w:t xml:space="preserve"> </w:t>
            </w:r>
            <w:r>
              <w:rPr>
                <w:rFonts w:ascii="Franklin Gothic Book"/>
              </w:rPr>
              <w:t>is</w:t>
            </w:r>
            <w:r>
              <w:rPr>
                <w:rFonts w:ascii="Franklin Gothic Book"/>
                <w:spacing w:val="-6"/>
              </w:rPr>
              <w:t xml:space="preserve"> </w:t>
            </w:r>
            <w:r>
              <w:rPr>
                <w:rFonts w:ascii="Franklin Gothic Book"/>
              </w:rPr>
              <w:t>the worker) moved within the 36 months preceding the date of the interview</w:t>
            </w:r>
          </w:p>
          <w:p w14:paraId="775D2DC8" w14:textId="77777777" w:rsidR="00E96482" w:rsidRDefault="00E96482" w:rsidP="00F664DE">
            <w:pPr>
              <w:pStyle w:val="TableParagraph"/>
              <w:numPr>
                <w:ilvl w:val="0"/>
                <w:numId w:val="48"/>
              </w:numPr>
              <w:tabs>
                <w:tab w:val="left" w:pos="449"/>
              </w:tabs>
              <w:spacing w:before="2"/>
              <w:ind w:left="449" w:hanging="378"/>
              <w:rPr>
                <w:rFonts w:ascii="Franklin Gothic Book" w:hAnsi="Franklin Gothic Book"/>
              </w:rPr>
            </w:pPr>
            <w:r>
              <w:rPr>
                <w:rFonts w:ascii="Franklin Gothic Book" w:hAnsi="Franklin Gothic Book"/>
              </w:rPr>
              <w:t>due</w:t>
            </w:r>
            <w:r>
              <w:rPr>
                <w:rFonts w:ascii="Franklin Gothic Book" w:hAnsi="Franklin Gothic Book"/>
                <w:spacing w:val="-6"/>
              </w:rPr>
              <w:t xml:space="preserve"> </w:t>
            </w:r>
            <w:r>
              <w:rPr>
                <w:rFonts w:ascii="Franklin Gothic Book" w:hAnsi="Franklin Gothic Book"/>
              </w:rPr>
              <w:t>to</w:t>
            </w:r>
            <w:r>
              <w:rPr>
                <w:rFonts w:ascii="Franklin Gothic Book" w:hAnsi="Franklin Gothic Book"/>
                <w:spacing w:val="-5"/>
              </w:rPr>
              <w:t xml:space="preserve"> </w:t>
            </w:r>
            <w:r>
              <w:rPr>
                <w:rFonts w:ascii="Franklin Gothic Book" w:hAnsi="Franklin Gothic Book"/>
              </w:rPr>
              <w:t>economic</w:t>
            </w:r>
            <w:r>
              <w:rPr>
                <w:rFonts w:ascii="Franklin Gothic Book" w:hAnsi="Franklin Gothic Book"/>
                <w:spacing w:val="-5"/>
              </w:rPr>
              <w:t xml:space="preserve"> </w:t>
            </w:r>
            <w:r>
              <w:rPr>
                <w:rFonts w:ascii="Franklin Gothic Book" w:hAnsi="Franklin Gothic Book"/>
              </w:rPr>
              <w:t>necessity,</w:t>
            </w:r>
            <w:r>
              <w:rPr>
                <w:rFonts w:ascii="Franklin Gothic Book" w:hAnsi="Franklin Gothic Book"/>
                <w:spacing w:val="-5"/>
              </w:rPr>
              <w:t xml:space="preserve"> </w:t>
            </w:r>
            <w:r>
              <w:rPr>
                <w:rFonts w:ascii="Franklin Gothic Book" w:hAnsi="Franklin Gothic Book"/>
                <w:spacing w:val="-5"/>
                <w:u w:val="single"/>
              </w:rPr>
              <w:t>AND</w:t>
            </w:r>
          </w:p>
          <w:p w14:paraId="4CB24293" w14:textId="77777777" w:rsidR="00E96482" w:rsidRDefault="00E96482" w:rsidP="00F664DE">
            <w:pPr>
              <w:pStyle w:val="TableParagraph"/>
              <w:numPr>
                <w:ilvl w:val="0"/>
                <w:numId w:val="48"/>
              </w:numPr>
              <w:tabs>
                <w:tab w:val="left" w:pos="430"/>
              </w:tabs>
              <w:spacing w:before="36"/>
              <w:ind w:left="430" w:hanging="359"/>
              <w:rPr>
                <w:rFonts w:ascii="Franklin Gothic Book" w:hAnsi="Franklin Gothic Book"/>
              </w:rPr>
            </w:pPr>
            <w:r>
              <w:rPr>
                <w:rFonts w:ascii="Franklin Gothic Book" w:hAnsi="Franklin Gothic Book"/>
              </w:rPr>
              <w:t>from</w:t>
            </w:r>
            <w:r>
              <w:rPr>
                <w:rFonts w:ascii="Franklin Gothic Book" w:hAnsi="Franklin Gothic Book"/>
                <w:spacing w:val="-6"/>
              </w:rPr>
              <w:t xml:space="preserve"> </w:t>
            </w:r>
            <w:r>
              <w:rPr>
                <w:rFonts w:ascii="Franklin Gothic Book" w:hAnsi="Franklin Gothic Book"/>
              </w:rPr>
              <w:t>one</w:t>
            </w:r>
            <w:r>
              <w:rPr>
                <w:rFonts w:ascii="Franklin Gothic Book" w:hAnsi="Franklin Gothic Book"/>
                <w:spacing w:val="-3"/>
              </w:rPr>
              <w:t xml:space="preserve"> </w:t>
            </w:r>
            <w:r>
              <w:rPr>
                <w:rFonts w:ascii="Franklin Gothic Book" w:hAnsi="Franklin Gothic Book"/>
              </w:rPr>
              <w:t>residence</w:t>
            </w:r>
            <w:r>
              <w:rPr>
                <w:rFonts w:ascii="Franklin Gothic Book" w:hAnsi="Franklin Gothic Book"/>
                <w:spacing w:val="-5"/>
              </w:rPr>
              <w:t xml:space="preserve"> </w:t>
            </w:r>
            <w:r>
              <w:rPr>
                <w:rFonts w:ascii="Franklin Gothic Book" w:hAnsi="Franklin Gothic Book"/>
              </w:rPr>
              <w:t>to</w:t>
            </w:r>
            <w:r>
              <w:rPr>
                <w:rFonts w:ascii="Franklin Gothic Book" w:hAnsi="Franklin Gothic Book"/>
                <w:spacing w:val="-3"/>
              </w:rPr>
              <w:t xml:space="preserve"> </w:t>
            </w:r>
            <w:r>
              <w:rPr>
                <w:rFonts w:ascii="Franklin Gothic Book" w:hAnsi="Franklin Gothic Book"/>
              </w:rPr>
              <w:t>another</w:t>
            </w:r>
            <w:r>
              <w:rPr>
                <w:rFonts w:ascii="Franklin Gothic Book" w:hAnsi="Franklin Gothic Book"/>
                <w:spacing w:val="-4"/>
              </w:rPr>
              <w:t xml:space="preserve"> </w:t>
            </w:r>
            <w:r>
              <w:rPr>
                <w:rFonts w:ascii="Franklin Gothic Book" w:hAnsi="Franklin Gothic Book"/>
              </w:rPr>
              <w:t>residence,</w:t>
            </w:r>
            <w:r>
              <w:rPr>
                <w:rFonts w:ascii="Franklin Gothic Book" w:hAnsi="Franklin Gothic Book"/>
                <w:spacing w:val="-6"/>
              </w:rPr>
              <w:t xml:space="preserve"> </w:t>
            </w:r>
            <w:r>
              <w:rPr>
                <w:rFonts w:ascii="Franklin Gothic Book" w:hAnsi="Franklin Gothic Book"/>
                <w:spacing w:val="-5"/>
                <w:u w:val="single"/>
              </w:rPr>
              <w:t>AND</w:t>
            </w:r>
          </w:p>
          <w:p w14:paraId="6DB0D10C" w14:textId="77777777" w:rsidR="00E96482" w:rsidRDefault="00E96482" w:rsidP="00F664DE">
            <w:pPr>
              <w:pStyle w:val="TableParagraph"/>
              <w:numPr>
                <w:ilvl w:val="0"/>
                <w:numId w:val="48"/>
              </w:numPr>
              <w:tabs>
                <w:tab w:val="left" w:pos="449"/>
              </w:tabs>
              <w:spacing w:before="38"/>
              <w:ind w:left="449" w:hanging="378"/>
              <w:rPr>
                <w:rFonts w:ascii="Franklin Gothic Book" w:hAnsi="Franklin Gothic Book"/>
              </w:rPr>
            </w:pPr>
            <w:r>
              <w:rPr>
                <w:rFonts w:ascii="Franklin Gothic Book" w:hAnsi="Franklin Gothic Book"/>
              </w:rPr>
              <w:t>from</w:t>
            </w:r>
            <w:r>
              <w:rPr>
                <w:rFonts w:ascii="Franklin Gothic Book" w:hAnsi="Franklin Gothic Book"/>
                <w:spacing w:val="-4"/>
              </w:rPr>
              <w:t xml:space="preserve"> </w:t>
            </w:r>
            <w:r>
              <w:rPr>
                <w:rFonts w:ascii="Franklin Gothic Book" w:hAnsi="Franklin Gothic Book"/>
              </w:rPr>
              <w:t>one</w:t>
            </w:r>
            <w:r>
              <w:rPr>
                <w:rFonts w:ascii="Franklin Gothic Book" w:hAnsi="Franklin Gothic Book"/>
                <w:spacing w:val="-3"/>
              </w:rPr>
              <w:t xml:space="preserve"> </w:t>
            </w:r>
            <w:r>
              <w:rPr>
                <w:rFonts w:ascii="Franklin Gothic Book" w:hAnsi="Franklin Gothic Book"/>
              </w:rPr>
              <w:t>school</w:t>
            </w:r>
            <w:r>
              <w:rPr>
                <w:rFonts w:ascii="Franklin Gothic Book" w:hAnsi="Franklin Gothic Book"/>
                <w:spacing w:val="-4"/>
              </w:rPr>
              <w:t xml:space="preserve"> </w:t>
            </w:r>
            <w:r>
              <w:rPr>
                <w:rFonts w:ascii="Franklin Gothic Book" w:hAnsi="Franklin Gothic Book"/>
              </w:rPr>
              <w:t>district</w:t>
            </w:r>
            <w:r>
              <w:rPr>
                <w:rFonts w:ascii="Franklin Gothic Book" w:hAnsi="Franklin Gothic Book"/>
                <w:spacing w:val="-2"/>
              </w:rPr>
              <w:t xml:space="preserve"> </w:t>
            </w:r>
            <w:r>
              <w:rPr>
                <w:rFonts w:ascii="Franklin Gothic Book" w:hAnsi="Franklin Gothic Book"/>
              </w:rPr>
              <w:t>to</w:t>
            </w:r>
            <w:r>
              <w:rPr>
                <w:rFonts w:ascii="Franklin Gothic Book" w:hAnsi="Franklin Gothic Book"/>
                <w:spacing w:val="-3"/>
              </w:rPr>
              <w:t xml:space="preserve"> </w:t>
            </w:r>
            <w:r>
              <w:rPr>
                <w:rFonts w:ascii="Franklin Gothic Book" w:hAnsi="Franklin Gothic Book"/>
                <w:spacing w:val="-2"/>
              </w:rPr>
              <w:t>another.</w:t>
            </w:r>
          </w:p>
        </w:tc>
        <w:tc>
          <w:tcPr>
            <w:tcW w:w="5232" w:type="dxa"/>
          </w:tcPr>
          <w:p w14:paraId="3350BCC9" w14:textId="77777777" w:rsidR="00E96482" w:rsidRDefault="00E96482" w:rsidP="00AA34C5">
            <w:pPr>
              <w:pStyle w:val="TableParagraph"/>
              <w:spacing w:before="71" w:line="276" w:lineRule="auto"/>
              <w:ind w:left="72"/>
              <w:rPr>
                <w:rFonts w:ascii="Franklin Gothic Book"/>
              </w:rPr>
            </w:pPr>
            <w:r>
              <w:rPr>
                <w:rFonts w:ascii="Franklin Gothic Book"/>
              </w:rPr>
              <w:t>After the QUALIFYING MOVE in Factor 4a, the parent/guardian/spouse</w:t>
            </w:r>
            <w:r>
              <w:rPr>
                <w:rFonts w:ascii="Franklin Gothic Book"/>
                <w:spacing w:val="-7"/>
              </w:rPr>
              <w:t xml:space="preserve"> </w:t>
            </w:r>
            <w:r>
              <w:rPr>
                <w:rFonts w:ascii="Franklin Gothic Book"/>
              </w:rPr>
              <w:t>or</w:t>
            </w:r>
            <w:r>
              <w:rPr>
                <w:rFonts w:ascii="Franklin Gothic Book"/>
                <w:spacing w:val="-6"/>
              </w:rPr>
              <w:t xml:space="preserve"> </w:t>
            </w:r>
            <w:r>
              <w:rPr>
                <w:rFonts w:ascii="Franklin Gothic Book"/>
              </w:rPr>
              <w:t>child</w:t>
            </w:r>
            <w:r>
              <w:rPr>
                <w:rFonts w:ascii="Franklin Gothic Book"/>
                <w:spacing w:val="-5"/>
              </w:rPr>
              <w:t xml:space="preserve"> </w:t>
            </w:r>
            <w:r>
              <w:rPr>
                <w:rFonts w:ascii="Franklin Gothic Book"/>
              </w:rPr>
              <w:t>(if</w:t>
            </w:r>
            <w:r>
              <w:rPr>
                <w:rFonts w:ascii="Franklin Gothic Book"/>
                <w:spacing w:val="-5"/>
              </w:rPr>
              <w:t xml:space="preserve"> </w:t>
            </w:r>
            <w:r>
              <w:rPr>
                <w:rFonts w:ascii="Franklin Gothic Book"/>
              </w:rPr>
              <w:t>the</w:t>
            </w:r>
            <w:r>
              <w:rPr>
                <w:rFonts w:ascii="Franklin Gothic Book"/>
                <w:spacing w:val="-5"/>
              </w:rPr>
              <w:t xml:space="preserve"> </w:t>
            </w:r>
            <w:r>
              <w:rPr>
                <w:rFonts w:ascii="Franklin Gothic Book"/>
              </w:rPr>
              <w:t>child</w:t>
            </w:r>
            <w:r>
              <w:rPr>
                <w:rFonts w:ascii="Franklin Gothic Book"/>
                <w:spacing w:val="-5"/>
              </w:rPr>
              <w:t xml:space="preserve"> </w:t>
            </w:r>
            <w:r>
              <w:rPr>
                <w:rFonts w:ascii="Franklin Gothic Book"/>
              </w:rPr>
              <w:t>is</w:t>
            </w:r>
            <w:r>
              <w:rPr>
                <w:rFonts w:ascii="Franklin Gothic Book"/>
                <w:spacing w:val="-5"/>
              </w:rPr>
              <w:t xml:space="preserve"> </w:t>
            </w:r>
            <w:r>
              <w:rPr>
                <w:rFonts w:ascii="Franklin Gothic Book"/>
              </w:rPr>
              <w:t xml:space="preserve">the </w:t>
            </w:r>
            <w:r>
              <w:rPr>
                <w:rFonts w:ascii="Franklin Gothic Book"/>
                <w:spacing w:val="-2"/>
              </w:rPr>
              <w:t>worker)</w:t>
            </w:r>
          </w:p>
          <w:p w14:paraId="3B673593" w14:textId="77777777" w:rsidR="00E96482" w:rsidRDefault="00E96482" w:rsidP="00F664DE">
            <w:pPr>
              <w:pStyle w:val="TableParagraph"/>
              <w:numPr>
                <w:ilvl w:val="0"/>
                <w:numId w:val="47"/>
              </w:numPr>
              <w:tabs>
                <w:tab w:val="left" w:pos="384"/>
                <w:tab w:val="left" w:pos="384"/>
              </w:tabs>
              <w:spacing w:before="2" w:line="273" w:lineRule="auto"/>
              <w:ind w:right="547"/>
              <w:rPr>
                <w:rFonts w:ascii="Franklin Gothic Book" w:hAnsi="Franklin Gothic Book"/>
              </w:rPr>
            </w:pPr>
            <w:r>
              <w:rPr>
                <w:rFonts w:ascii="Franklin Gothic Book" w:hAnsi="Franklin Gothic Book"/>
              </w:rPr>
              <w:t>engaged</w:t>
            </w:r>
            <w:r>
              <w:rPr>
                <w:rFonts w:ascii="Franklin Gothic Book" w:hAnsi="Franklin Gothic Book"/>
                <w:spacing w:val="-4"/>
              </w:rPr>
              <w:t xml:space="preserve"> </w:t>
            </w:r>
            <w:r>
              <w:rPr>
                <w:rFonts w:ascii="Franklin Gothic Book" w:hAnsi="Franklin Gothic Book"/>
              </w:rPr>
              <w:t>in</w:t>
            </w:r>
            <w:r>
              <w:rPr>
                <w:rFonts w:ascii="Franklin Gothic Book" w:hAnsi="Franklin Gothic Book"/>
                <w:spacing w:val="-7"/>
              </w:rPr>
              <w:t xml:space="preserve"> </w:t>
            </w:r>
            <w:r>
              <w:rPr>
                <w:rFonts w:ascii="Franklin Gothic Book" w:hAnsi="Franklin Gothic Book"/>
              </w:rPr>
              <w:t>new</w:t>
            </w:r>
            <w:r>
              <w:rPr>
                <w:rFonts w:ascii="Franklin Gothic Book" w:hAnsi="Franklin Gothic Book"/>
                <w:spacing w:val="-6"/>
              </w:rPr>
              <w:t xml:space="preserve"> </w:t>
            </w:r>
            <w:r>
              <w:rPr>
                <w:rFonts w:ascii="Franklin Gothic Book" w:hAnsi="Franklin Gothic Book"/>
              </w:rPr>
              <w:t>QUALIFYING</w:t>
            </w:r>
            <w:r>
              <w:rPr>
                <w:rFonts w:ascii="Franklin Gothic Book" w:hAnsi="Franklin Gothic Book"/>
                <w:spacing w:val="-7"/>
              </w:rPr>
              <w:t xml:space="preserve"> </w:t>
            </w:r>
            <w:r>
              <w:rPr>
                <w:rFonts w:ascii="Franklin Gothic Book" w:hAnsi="Franklin Gothic Book"/>
              </w:rPr>
              <w:t>WORK</w:t>
            </w:r>
            <w:r>
              <w:rPr>
                <w:rFonts w:ascii="Franklin Gothic Book" w:hAnsi="Franklin Gothic Book"/>
                <w:spacing w:val="-5"/>
              </w:rPr>
              <w:t xml:space="preserve"> </w:t>
            </w:r>
            <w:r>
              <w:rPr>
                <w:rFonts w:ascii="Franklin Gothic Book" w:hAnsi="Franklin Gothic Book"/>
              </w:rPr>
              <w:t>(QW)</w:t>
            </w:r>
            <w:r>
              <w:rPr>
                <w:rFonts w:ascii="Franklin Gothic Book" w:hAnsi="Franklin Gothic Book"/>
                <w:spacing w:val="-8"/>
              </w:rPr>
              <w:t xml:space="preserve"> </w:t>
            </w:r>
            <w:r>
              <w:rPr>
                <w:rFonts w:ascii="Franklin Gothic Book" w:hAnsi="Franklin Gothic Book"/>
              </w:rPr>
              <w:t xml:space="preserve">soon after the move, </w:t>
            </w:r>
            <w:r>
              <w:rPr>
                <w:rFonts w:ascii="Franklin Gothic Book" w:hAnsi="Franklin Gothic Book"/>
                <w:u w:val="single"/>
              </w:rPr>
              <w:t>OR</w:t>
            </w:r>
          </w:p>
          <w:p w14:paraId="017F17FB" w14:textId="77777777" w:rsidR="00E96482" w:rsidRDefault="00E96482" w:rsidP="00F664DE">
            <w:pPr>
              <w:pStyle w:val="TableParagraph"/>
              <w:numPr>
                <w:ilvl w:val="0"/>
                <w:numId w:val="47"/>
              </w:numPr>
              <w:tabs>
                <w:tab w:val="left" w:pos="384"/>
                <w:tab w:val="left" w:pos="384"/>
              </w:tabs>
              <w:spacing w:before="4" w:line="273" w:lineRule="auto"/>
              <w:ind w:right="362"/>
              <w:rPr>
                <w:rFonts w:ascii="Franklin Gothic Book" w:hAnsi="Franklin Gothic Book"/>
              </w:rPr>
            </w:pPr>
            <w:r>
              <w:rPr>
                <w:rFonts w:ascii="Franklin Gothic Book" w:hAnsi="Franklin Gothic Book"/>
              </w:rPr>
              <w:t>did</w:t>
            </w:r>
            <w:r>
              <w:rPr>
                <w:rFonts w:ascii="Franklin Gothic Book" w:hAnsi="Franklin Gothic Book"/>
                <w:spacing w:val="-5"/>
              </w:rPr>
              <w:t xml:space="preserve"> </w:t>
            </w:r>
            <w:r>
              <w:rPr>
                <w:rFonts w:ascii="Franklin Gothic Book" w:hAnsi="Franklin Gothic Book"/>
              </w:rPr>
              <w:t>NOT</w:t>
            </w:r>
            <w:r>
              <w:rPr>
                <w:rFonts w:ascii="Franklin Gothic Book" w:hAnsi="Franklin Gothic Book"/>
                <w:spacing w:val="-2"/>
              </w:rPr>
              <w:t xml:space="preserve"> </w:t>
            </w:r>
            <w:r>
              <w:rPr>
                <w:rFonts w:ascii="Franklin Gothic Book" w:hAnsi="Franklin Gothic Book"/>
              </w:rPr>
              <w:t>engage</w:t>
            </w:r>
            <w:r>
              <w:rPr>
                <w:rFonts w:ascii="Franklin Gothic Book" w:hAnsi="Franklin Gothic Book"/>
                <w:spacing w:val="-3"/>
              </w:rPr>
              <w:t xml:space="preserve"> </w:t>
            </w:r>
            <w:r>
              <w:rPr>
                <w:rFonts w:ascii="Franklin Gothic Book" w:hAnsi="Franklin Gothic Book"/>
              </w:rPr>
              <w:t>in</w:t>
            </w:r>
            <w:r>
              <w:rPr>
                <w:rFonts w:ascii="Franklin Gothic Book" w:hAnsi="Franklin Gothic Book"/>
                <w:spacing w:val="-5"/>
              </w:rPr>
              <w:t xml:space="preserve"> </w:t>
            </w:r>
            <w:r>
              <w:rPr>
                <w:rFonts w:ascii="Franklin Gothic Book" w:hAnsi="Franklin Gothic Book"/>
              </w:rPr>
              <w:t>new</w:t>
            </w:r>
            <w:r>
              <w:rPr>
                <w:rFonts w:ascii="Franklin Gothic Book" w:hAnsi="Franklin Gothic Book"/>
                <w:spacing w:val="-6"/>
              </w:rPr>
              <w:t xml:space="preserve"> </w:t>
            </w:r>
            <w:r>
              <w:rPr>
                <w:rFonts w:ascii="Franklin Gothic Book" w:hAnsi="Franklin Gothic Book"/>
              </w:rPr>
              <w:t>QW</w:t>
            </w:r>
            <w:r>
              <w:rPr>
                <w:rFonts w:ascii="Franklin Gothic Book" w:hAnsi="Franklin Gothic Book"/>
                <w:spacing w:val="-4"/>
              </w:rPr>
              <w:t xml:space="preserve"> </w:t>
            </w:r>
            <w:r>
              <w:rPr>
                <w:rFonts w:ascii="Franklin Gothic Book" w:hAnsi="Franklin Gothic Book"/>
              </w:rPr>
              <w:t>soon</w:t>
            </w:r>
            <w:r>
              <w:rPr>
                <w:rFonts w:ascii="Franklin Gothic Book" w:hAnsi="Franklin Gothic Book"/>
                <w:spacing w:val="-3"/>
              </w:rPr>
              <w:t xml:space="preserve"> </w:t>
            </w:r>
            <w:r>
              <w:rPr>
                <w:rFonts w:ascii="Franklin Gothic Book" w:hAnsi="Franklin Gothic Book"/>
              </w:rPr>
              <w:t>after</w:t>
            </w:r>
            <w:r>
              <w:rPr>
                <w:rFonts w:ascii="Franklin Gothic Book" w:hAnsi="Franklin Gothic Book"/>
                <w:spacing w:val="-4"/>
              </w:rPr>
              <w:t xml:space="preserve"> </w:t>
            </w:r>
            <w:r>
              <w:rPr>
                <w:rFonts w:ascii="Franklin Gothic Book" w:hAnsi="Franklin Gothic Book"/>
              </w:rPr>
              <w:t>the</w:t>
            </w:r>
            <w:r>
              <w:rPr>
                <w:rFonts w:ascii="Franklin Gothic Book" w:hAnsi="Franklin Gothic Book"/>
                <w:spacing w:val="-5"/>
              </w:rPr>
              <w:t xml:space="preserve"> </w:t>
            </w:r>
            <w:r>
              <w:rPr>
                <w:rFonts w:ascii="Franklin Gothic Book" w:hAnsi="Franklin Gothic Book"/>
              </w:rPr>
              <w:t>move, but he or she</w:t>
            </w:r>
          </w:p>
          <w:p w14:paraId="03C7A7EB" w14:textId="77777777" w:rsidR="00E96482" w:rsidRDefault="00E96482" w:rsidP="00F664DE">
            <w:pPr>
              <w:pStyle w:val="TableParagraph"/>
              <w:numPr>
                <w:ilvl w:val="1"/>
                <w:numId w:val="47"/>
              </w:numPr>
              <w:tabs>
                <w:tab w:val="left" w:pos="815"/>
              </w:tabs>
              <w:spacing w:before="5"/>
              <w:ind w:hanging="251"/>
              <w:rPr>
                <w:rFonts w:ascii="Franklin Gothic Book" w:hAnsi="Franklin Gothic Book"/>
              </w:rPr>
            </w:pPr>
            <w:r>
              <w:rPr>
                <w:rFonts w:ascii="Franklin Gothic Book" w:hAnsi="Franklin Gothic Book"/>
              </w:rPr>
              <w:t>actively</w:t>
            </w:r>
            <w:r>
              <w:rPr>
                <w:rFonts w:ascii="Franklin Gothic Book" w:hAnsi="Franklin Gothic Book"/>
                <w:spacing w:val="-5"/>
              </w:rPr>
              <w:t xml:space="preserve"> </w:t>
            </w:r>
            <w:r>
              <w:rPr>
                <w:rFonts w:ascii="Franklin Gothic Book" w:hAnsi="Franklin Gothic Book"/>
              </w:rPr>
              <w:t>sought</w:t>
            </w:r>
            <w:r>
              <w:rPr>
                <w:rFonts w:ascii="Franklin Gothic Book" w:hAnsi="Franklin Gothic Book"/>
                <w:spacing w:val="-5"/>
              </w:rPr>
              <w:t xml:space="preserve"> </w:t>
            </w:r>
            <w:r>
              <w:rPr>
                <w:rFonts w:ascii="Franklin Gothic Book" w:hAnsi="Franklin Gothic Book"/>
              </w:rPr>
              <w:t>new</w:t>
            </w:r>
            <w:r>
              <w:rPr>
                <w:rFonts w:ascii="Franklin Gothic Book" w:hAnsi="Franklin Gothic Book"/>
                <w:spacing w:val="-5"/>
              </w:rPr>
              <w:t xml:space="preserve"> </w:t>
            </w:r>
            <w:r>
              <w:rPr>
                <w:rFonts w:ascii="Franklin Gothic Book" w:hAnsi="Franklin Gothic Book"/>
              </w:rPr>
              <w:t>QW,</w:t>
            </w:r>
            <w:r>
              <w:rPr>
                <w:rFonts w:ascii="Franklin Gothic Book" w:hAnsi="Franklin Gothic Book"/>
                <w:spacing w:val="-3"/>
                <w:u w:val="single"/>
              </w:rPr>
              <w:t xml:space="preserve"> </w:t>
            </w:r>
            <w:r>
              <w:rPr>
                <w:rFonts w:ascii="Franklin Gothic Book" w:hAnsi="Franklin Gothic Book"/>
                <w:spacing w:val="-5"/>
                <w:u w:val="single"/>
              </w:rPr>
              <w:t>AND</w:t>
            </w:r>
          </w:p>
          <w:p w14:paraId="1D818A89" w14:textId="77777777" w:rsidR="00E96482" w:rsidRDefault="00E96482" w:rsidP="00F664DE">
            <w:pPr>
              <w:pStyle w:val="TableParagraph"/>
              <w:numPr>
                <w:ilvl w:val="1"/>
                <w:numId w:val="47"/>
              </w:numPr>
              <w:tabs>
                <w:tab w:val="left" w:pos="815"/>
              </w:tabs>
              <w:spacing w:before="36"/>
              <w:ind w:hanging="251"/>
              <w:rPr>
                <w:rFonts w:ascii="Franklin Gothic Book" w:hAnsi="Franklin Gothic Book"/>
              </w:rPr>
            </w:pPr>
            <w:r>
              <w:rPr>
                <w:rFonts w:ascii="Franklin Gothic Book" w:hAnsi="Franklin Gothic Book"/>
              </w:rPr>
              <w:t>has</w:t>
            </w:r>
            <w:r>
              <w:rPr>
                <w:rFonts w:ascii="Franklin Gothic Book" w:hAnsi="Franklin Gothic Book"/>
                <w:spacing w:val="-2"/>
              </w:rPr>
              <w:t xml:space="preserve"> </w:t>
            </w:r>
            <w:r>
              <w:rPr>
                <w:rFonts w:ascii="Franklin Gothic Book" w:hAnsi="Franklin Gothic Book"/>
              </w:rPr>
              <w:t>a</w:t>
            </w:r>
            <w:r>
              <w:rPr>
                <w:rFonts w:ascii="Franklin Gothic Book" w:hAnsi="Franklin Gothic Book"/>
                <w:spacing w:val="-4"/>
              </w:rPr>
              <w:t xml:space="preserve"> </w:t>
            </w:r>
            <w:r>
              <w:rPr>
                <w:rFonts w:ascii="Franklin Gothic Book" w:hAnsi="Franklin Gothic Book"/>
              </w:rPr>
              <w:t>recent</w:t>
            </w:r>
            <w:r>
              <w:rPr>
                <w:rFonts w:ascii="Franklin Gothic Book" w:hAnsi="Franklin Gothic Book"/>
                <w:spacing w:val="-3"/>
              </w:rPr>
              <w:t xml:space="preserve"> </w:t>
            </w:r>
            <w:r>
              <w:rPr>
                <w:rFonts w:ascii="Franklin Gothic Book" w:hAnsi="Franklin Gothic Book"/>
              </w:rPr>
              <w:t>history</w:t>
            </w:r>
            <w:r>
              <w:rPr>
                <w:rFonts w:ascii="Franklin Gothic Book" w:hAnsi="Franklin Gothic Book"/>
                <w:spacing w:val="-2"/>
              </w:rPr>
              <w:t xml:space="preserve"> </w:t>
            </w:r>
            <w:r>
              <w:rPr>
                <w:rFonts w:ascii="Franklin Gothic Book" w:hAnsi="Franklin Gothic Book"/>
              </w:rPr>
              <w:t>of</w:t>
            </w:r>
            <w:r>
              <w:rPr>
                <w:rFonts w:ascii="Franklin Gothic Book" w:hAnsi="Franklin Gothic Book"/>
                <w:spacing w:val="-4"/>
              </w:rPr>
              <w:t xml:space="preserve"> </w:t>
            </w:r>
            <w:r>
              <w:rPr>
                <w:rFonts w:ascii="Franklin Gothic Book" w:hAnsi="Franklin Gothic Book"/>
              </w:rPr>
              <w:t>moves</w:t>
            </w:r>
            <w:r>
              <w:rPr>
                <w:rFonts w:ascii="Franklin Gothic Book" w:hAnsi="Franklin Gothic Book"/>
                <w:spacing w:val="-4"/>
              </w:rPr>
              <w:t xml:space="preserve"> </w:t>
            </w:r>
            <w:r>
              <w:rPr>
                <w:rFonts w:ascii="Franklin Gothic Book" w:hAnsi="Franklin Gothic Book"/>
              </w:rPr>
              <w:t>for</w:t>
            </w:r>
            <w:r>
              <w:rPr>
                <w:rFonts w:ascii="Franklin Gothic Book" w:hAnsi="Franklin Gothic Book"/>
                <w:spacing w:val="-2"/>
              </w:rPr>
              <w:t xml:space="preserve"> </w:t>
            </w:r>
            <w:r>
              <w:rPr>
                <w:rFonts w:ascii="Franklin Gothic Book" w:hAnsi="Franklin Gothic Book"/>
                <w:spacing w:val="-5"/>
              </w:rPr>
              <w:t>QW.</w:t>
            </w:r>
          </w:p>
          <w:p w14:paraId="0DAC7688" w14:textId="77777777" w:rsidR="00E96482" w:rsidRDefault="00E96482" w:rsidP="00AA34C5">
            <w:pPr>
              <w:pStyle w:val="TableParagraph"/>
              <w:spacing w:before="39"/>
              <w:ind w:left="72"/>
              <w:rPr>
                <w:rFonts w:ascii="Franklin Gothic Book"/>
              </w:rPr>
            </w:pPr>
            <w:r>
              <w:rPr>
                <w:rFonts w:ascii="Franklin Gothic Book"/>
                <w:spacing w:val="-5"/>
                <w:u w:val="single"/>
              </w:rPr>
              <w:t>AND</w:t>
            </w:r>
          </w:p>
          <w:p w14:paraId="2C4C01E8" w14:textId="77777777" w:rsidR="00E96482" w:rsidRDefault="00E96482" w:rsidP="00AA34C5">
            <w:pPr>
              <w:pStyle w:val="TableParagraph"/>
              <w:spacing w:before="36"/>
              <w:ind w:left="72"/>
              <w:rPr>
                <w:rFonts w:ascii="Franklin Gothic Book"/>
              </w:rPr>
            </w:pPr>
            <w:r>
              <w:rPr>
                <w:rFonts w:ascii="Franklin Gothic Book"/>
              </w:rPr>
              <w:t>The</w:t>
            </w:r>
            <w:r>
              <w:rPr>
                <w:rFonts w:ascii="Franklin Gothic Book"/>
                <w:spacing w:val="-3"/>
              </w:rPr>
              <w:t xml:space="preserve"> </w:t>
            </w:r>
            <w:r>
              <w:rPr>
                <w:rFonts w:ascii="Franklin Gothic Book"/>
              </w:rPr>
              <w:t>work</w:t>
            </w:r>
            <w:r>
              <w:rPr>
                <w:rFonts w:ascii="Franklin Gothic Book"/>
                <w:spacing w:val="-2"/>
              </w:rPr>
              <w:t xml:space="preserve"> </w:t>
            </w:r>
            <w:r>
              <w:rPr>
                <w:rFonts w:ascii="Franklin Gothic Book"/>
                <w:spacing w:val="-5"/>
              </w:rPr>
              <w:t>is</w:t>
            </w:r>
          </w:p>
          <w:p w14:paraId="7AF1EFD7" w14:textId="77777777" w:rsidR="00E96482" w:rsidRDefault="00E96482" w:rsidP="00F664DE">
            <w:pPr>
              <w:pStyle w:val="TableParagraph"/>
              <w:numPr>
                <w:ilvl w:val="0"/>
                <w:numId w:val="47"/>
              </w:numPr>
              <w:tabs>
                <w:tab w:val="left" w:pos="378"/>
              </w:tabs>
              <w:spacing w:before="39"/>
              <w:ind w:left="378" w:hanging="251"/>
              <w:rPr>
                <w:rFonts w:ascii="Franklin Gothic Book" w:hAnsi="Franklin Gothic Book"/>
              </w:rPr>
            </w:pPr>
            <w:r>
              <w:rPr>
                <w:rFonts w:ascii="Franklin Gothic Book" w:hAnsi="Franklin Gothic Book"/>
              </w:rPr>
              <w:t>seasonal</w:t>
            </w:r>
            <w:r>
              <w:rPr>
                <w:rFonts w:ascii="Franklin Gothic Book" w:hAnsi="Franklin Gothic Book"/>
                <w:spacing w:val="-9"/>
              </w:rPr>
              <w:t xml:space="preserve"> </w:t>
            </w:r>
            <w:r>
              <w:rPr>
                <w:rFonts w:ascii="Franklin Gothic Book" w:hAnsi="Franklin Gothic Book"/>
              </w:rPr>
              <w:t>employment,</w:t>
            </w:r>
            <w:r>
              <w:rPr>
                <w:rFonts w:ascii="Franklin Gothic Book" w:hAnsi="Franklin Gothic Book"/>
                <w:spacing w:val="-7"/>
              </w:rPr>
              <w:t xml:space="preserve"> </w:t>
            </w:r>
            <w:r>
              <w:rPr>
                <w:rFonts w:ascii="Franklin Gothic Book" w:hAnsi="Franklin Gothic Book"/>
                <w:spacing w:val="-5"/>
                <w:u w:val="single"/>
              </w:rPr>
              <w:t>OR</w:t>
            </w:r>
          </w:p>
          <w:p w14:paraId="2E8B0966" w14:textId="77777777" w:rsidR="00E96482" w:rsidRDefault="00E96482" w:rsidP="00F664DE">
            <w:pPr>
              <w:pStyle w:val="TableParagraph"/>
              <w:numPr>
                <w:ilvl w:val="0"/>
                <w:numId w:val="47"/>
              </w:numPr>
              <w:tabs>
                <w:tab w:val="left" w:pos="378"/>
              </w:tabs>
              <w:spacing w:before="36"/>
              <w:ind w:left="378" w:hanging="251"/>
              <w:rPr>
                <w:rFonts w:ascii="Franklin Gothic Book" w:hAnsi="Franklin Gothic Book"/>
              </w:rPr>
            </w:pPr>
            <w:r>
              <w:rPr>
                <w:rFonts w:ascii="Franklin Gothic Book" w:hAnsi="Franklin Gothic Book"/>
              </w:rPr>
              <w:t>temporary</w:t>
            </w:r>
            <w:r>
              <w:rPr>
                <w:rFonts w:ascii="Franklin Gothic Book" w:hAnsi="Franklin Gothic Book"/>
                <w:spacing w:val="-9"/>
              </w:rPr>
              <w:t xml:space="preserve"> </w:t>
            </w:r>
            <w:r>
              <w:rPr>
                <w:rFonts w:ascii="Franklin Gothic Book" w:hAnsi="Franklin Gothic Book"/>
              </w:rPr>
              <w:t>employment,</w:t>
            </w:r>
            <w:r>
              <w:rPr>
                <w:rFonts w:ascii="Franklin Gothic Book" w:hAnsi="Franklin Gothic Book"/>
                <w:spacing w:val="-8"/>
              </w:rPr>
              <w:t xml:space="preserve"> </w:t>
            </w:r>
            <w:r>
              <w:rPr>
                <w:rFonts w:ascii="Franklin Gothic Book" w:hAnsi="Franklin Gothic Book"/>
                <w:spacing w:val="-5"/>
                <w:u w:val="single"/>
              </w:rPr>
              <w:t>OR</w:t>
            </w:r>
          </w:p>
          <w:p w14:paraId="26F45AB5" w14:textId="77777777" w:rsidR="00E96482" w:rsidRDefault="00E96482" w:rsidP="00F664DE">
            <w:pPr>
              <w:pStyle w:val="TableParagraph"/>
              <w:numPr>
                <w:ilvl w:val="0"/>
                <w:numId w:val="47"/>
              </w:numPr>
              <w:tabs>
                <w:tab w:val="left" w:pos="378"/>
              </w:tabs>
              <w:spacing w:before="39" w:line="276" w:lineRule="auto"/>
              <w:ind w:left="72" w:right="2503" w:firstLine="55"/>
              <w:rPr>
                <w:rFonts w:ascii="Franklin Gothic Book" w:hAnsi="Franklin Gothic Book"/>
              </w:rPr>
            </w:pPr>
            <w:r>
              <w:rPr>
                <w:rFonts w:ascii="Franklin Gothic Book" w:hAnsi="Franklin Gothic Book"/>
              </w:rPr>
              <w:t>for</w:t>
            </w:r>
            <w:r>
              <w:rPr>
                <w:rFonts w:ascii="Franklin Gothic Book" w:hAnsi="Franklin Gothic Book"/>
                <w:spacing w:val="-14"/>
              </w:rPr>
              <w:t xml:space="preserve"> </w:t>
            </w:r>
            <w:r>
              <w:rPr>
                <w:rFonts w:ascii="Franklin Gothic Book" w:hAnsi="Franklin Gothic Book"/>
              </w:rPr>
              <w:t>personal</w:t>
            </w:r>
            <w:r>
              <w:rPr>
                <w:rFonts w:ascii="Franklin Gothic Book" w:hAnsi="Franklin Gothic Book"/>
                <w:spacing w:val="-14"/>
              </w:rPr>
              <w:t xml:space="preserve"> </w:t>
            </w:r>
            <w:r>
              <w:rPr>
                <w:rFonts w:ascii="Franklin Gothic Book" w:hAnsi="Franklin Gothic Book"/>
              </w:rPr>
              <w:t xml:space="preserve">subsistence. </w:t>
            </w:r>
            <w:r>
              <w:rPr>
                <w:rFonts w:ascii="Franklin Gothic Book" w:hAnsi="Franklin Gothic Book"/>
                <w:spacing w:val="-4"/>
                <w:u w:val="single"/>
              </w:rPr>
              <w:t>AND</w:t>
            </w:r>
          </w:p>
          <w:p w14:paraId="0748A4A1" w14:textId="77777777" w:rsidR="00E96482" w:rsidRDefault="00E96482" w:rsidP="00AA34C5">
            <w:pPr>
              <w:pStyle w:val="TableParagraph"/>
              <w:ind w:left="72"/>
              <w:rPr>
                <w:rFonts w:ascii="Franklin Gothic Book"/>
              </w:rPr>
            </w:pPr>
            <w:r>
              <w:rPr>
                <w:rFonts w:ascii="Franklin Gothic Book"/>
              </w:rPr>
              <w:t>The</w:t>
            </w:r>
            <w:r>
              <w:rPr>
                <w:rFonts w:ascii="Franklin Gothic Book"/>
                <w:spacing w:val="-3"/>
              </w:rPr>
              <w:t xml:space="preserve"> </w:t>
            </w:r>
            <w:r>
              <w:rPr>
                <w:rFonts w:ascii="Franklin Gothic Book"/>
              </w:rPr>
              <w:t>work</w:t>
            </w:r>
            <w:r>
              <w:rPr>
                <w:rFonts w:ascii="Franklin Gothic Book"/>
                <w:spacing w:val="-2"/>
              </w:rPr>
              <w:t xml:space="preserve"> </w:t>
            </w:r>
            <w:r>
              <w:rPr>
                <w:rFonts w:ascii="Franklin Gothic Book"/>
                <w:spacing w:val="-5"/>
              </w:rPr>
              <w:t>is</w:t>
            </w:r>
          </w:p>
          <w:p w14:paraId="08E063EC" w14:textId="77777777" w:rsidR="00E96482" w:rsidRDefault="00E96482" w:rsidP="00F664DE">
            <w:pPr>
              <w:pStyle w:val="TableParagraph"/>
              <w:numPr>
                <w:ilvl w:val="0"/>
                <w:numId w:val="47"/>
              </w:numPr>
              <w:tabs>
                <w:tab w:val="left" w:pos="378"/>
              </w:tabs>
              <w:spacing w:before="38"/>
              <w:ind w:left="378" w:hanging="251"/>
              <w:rPr>
                <w:rFonts w:ascii="Franklin Gothic Book" w:hAnsi="Franklin Gothic Book"/>
              </w:rPr>
            </w:pPr>
            <w:r>
              <w:rPr>
                <w:rFonts w:ascii="Franklin Gothic Book" w:hAnsi="Franklin Gothic Book"/>
              </w:rPr>
              <w:t>agricultural</w:t>
            </w:r>
            <w:r>
              <w:rPr>
                <w:rFonts w:ascii="Franklin Gothic Book" w:hAnsi="Franklin Gothic Book"/>
                <w:spacing w:val="-12"/>
              </w:rPr>
              <w:t xml:space="preserve"> </w:t>
            </w:r>
            <w:r>
              <w:rPr>
                <w:rFonts w:ascii="Franklin Gothic Book" w:hAnsi="Franklin Gothic Book"/>
                <w:spacing w:val="-5"/>
                <w:u w:val="single"/>
              </w:rPr>
              <w:t>OR</w:t>
            </w:r>
            <w:r>
              <w:rPr>
                <w:rFonts w:ascii="Franklin Gothic Book" w:hAnsi="Franklin Gothic Book"/>
                <w:spacing w:val="40"/>
                <w:u w:val="single"/>
              </w:rPr>
              <w:t xml:space="preserve"> </w:t>
            </w:r>
          </w:p>
          <w:p w14:paraId="23660763" w14:textId="77777777" w:rsidR="00E96482" w:rsidRDefault="00E96482" w:rsidP="00F664DE">
            <w:pPr>
              <w:pStyle w:val="TableParagraph"/>
              <w:numPr>
                <w:ilvl w:val="0"/>
                <w:numId w:val="47"/>
              </w:numPr>
              <w:tabs>
                <w:tab w:val="left" w:pos="378"/>
              </w:tabs>
              <w:spacing w:before="36"/>
              <w:ind w:left="378" w:hanging="251"/>
              <w:rPr>
                <w:rFonts w:ascii="Franklin Gothic Book" w:hAnsi="Franklin Gothic Book"/>
              </w:rPr>
            </w:pPr>
            <w:r>
              <w:rPr>
                <w:rFonts w:ascii="Franklin Gothic Book" w:hAnsi="Franklin Gothic Book"/>
                <w:spacing w:val="-2"/>
              </w:rPr>
              <w:t>fishing.</w:t>
            </w:r>
          </w:p>
        </w:tc>
      </w:tr>
    </w:tbl>
    <w:p w14:paraId="3CEE5644" w14:textId="37A44C27" w:rsidR="00E96482" w:rsidRDefault="00E96482" w:rsidP="00E96482"/>
    <w:p w14:paraId="0CB71D68" w14:textId="0CAAF7A5" w:rsidR="0001713D" w:rsidRDefault="00E96482" w:rsidP="0007367D">
      <w:pPr>
        <w:pStyle w:val="Heading2"/>
      </w:pPr>
      <w:bookmarkStart w:id="33" w:name="_Toc231367967"/>
      <w:r>
        <w:lastRenderedPageBreak/>
        <w:t>Agriculture Crops and Activities in Pennsylvania</w:t>
      </w:r>
      <w:bookmarkEnd w:id="33"/>
    </w:p>
    <w:tbl>
      <w:tblPr>
        <w:tblW w:w="0" w:type="auto"/>
        <w:jc w:val="center"/>
        <w:tblLayout w:type="fixed"/>
        <w:tblCellMar>
          <w:left w:w="0" w:type="dxa"/>
          <w:right w:w="0" w:type="dxa"/>
        </w:tblCellMar>
        <w:tblLook w:val="01E0" w:firstRow="1" w:lastRow="1" w:firstColumn="1" w:lastColumn="1" w:noHBand="0" w:noVBand="0"/>
      </w:tblPr>
      <w:tblGrid>
        <w:gridCol w:w="1490"/>
        <w:gridCol w:w="1303"/>
        <w:gridCol w:w="1319"/>
        <w:gridCol w:w="1590"/>
        <w:gridCol w:w="1612"/>
        <w:gridCol w:w="2146"/>
      </w:tblGrid>
      <w:tr w:rsidR="0007367D" w14:paraId="799E3FD4" w14:textId="77777777" w:rsidTr="00AA34C5">
        <w:trPr>
          <w:trHeight w:val="268"/>
          <w:jc w:val="center"/>
        </w:trPr>
        <w:tc>
          <w:tcPr>
            <w:tcW w:w="9460" w:type="dxa"/>
            <w:gridSpan w:val="6"/>
          </w:tcPr>
          <w:p w14:paraId="4558C584" w14:textId="77777777" w:rsidR="0007367D" w:rsidRDefault="0007367D" w:rsidP="00AA34C5">
            <w:pPr>
              <w:pStyle w:val="TableParagraph"/>
              <w:tabs>
                <w:tab w:val="left" w:pos="9402"/>
              </w:tabs>
              <w:spacing w:line="225" w:lineRule="exact"/>
              <w:ind w:left="50"/>
              <w:rPr>
                <w:i/>
              </w:rPr>
            </w:pPr>
            <w:r>
              <w:rPr>
                <w:i/>
                <w:color w:val="2C74B5"/>
                <w:spacing w:val="-2"/>
              </w:rPr>
              <w:t>Activities</w:t>
            </w:r>
            <w:r>
              <w:rPr>
                <w:i/>
                <w:color w:val="2C74B5"/>
                <w:u w:val="single" w:color="2B73B4"/>
              </w:rPr>
              <w:tab/>
            </w:r>
          </w:p>
        </w:tc>
      </w:tr>
      <w:tr w:rsidR="0007367D" w14:paraId="079D8FFA" w14:textId="77777777" w:rsidTr="00AA34C5">
        <w:trPr>
          <w:trHeight w:val="311"/>
          <w:jc w:val="center"/>
        </w:trPr>
        <w:tc>
          <w:tcPr>
            <w:tcW w:w="1490" w:type="dxa"/>
          </w:tcPr>
          <w:p w14:paraId="470390EA" w14:textId="77777777" w:rsidR="0007367D" w:rsidRDefault="0007367D" w:rsidP="00AA34C5">
            <w:pPr>
              <w:pStyle w:val="TableParagraph"/>
              <w:spacing w:line="225" w:lineRule="exact"/>
              <w:ind w:left="50"/>
            </w:pPr>
            <w:r>
              <w:rPr>
                <w:spacing w:val="-2"/>
              </w:rPr>
              <w:t>Bagging</w:t>
            </w:r>
          </w:p>
        </w:tc>
        <w:tc>
          <w:tcPr>
            <w:tcW w:w="1303" w:type="dxa"/>
          </w:tcPr>
          <w:p w14:paraId="6EDB463C" w14:textId="77777777" w:rsidR="0007367D" w:rsidRDefault="0007367D" w:rsidP="00AA34C5">
            <w:pPr>
              <w:pStyle w:val="TableParagraph"/>
              <w:spacing w:line="225" w:lineRule="exact"/>
            </w:pPr>
            <w:r>
              <w:rPr>
                <w:spacing w:val="-2"/>
              </w:rPr>
              <w:t>Baling</w:t>
            </w:r>
          </w:p>
        </w:tc>
        <w:tc>
          <w:tcPr>
            <w:tcW w:w="1319" w:type="dxa"/>
          </w:tcPr>
          <w:p w14:paraId="6D2254D8" w14:textId="77777777" w:rsidR="0007367D" w:rsidRDefault="0007367D" w:rsidP="00AA34C5">
            <w:pPr>
              <w:pStyle w:val="TableParagraph"/>
              <w:spacing w:line="225" w:lineRule="exact"/>
              <w:ind w:left="136"/>
            </w:pPr>
            <w:r>
              <w:rPr>
                <w:spacing w:val="-2"/>
              </w:rPr>
              <w:t>Banding</w:t>
            </w:r>
          </w:p>
        </w:tc>
        <w:tc>
          <w:tcPr>
            <w:tcW w:w="1590" w:type="dxa"/>
          </w:tcPr>
          <w:p w14:paraId="591DD5C8" w14:textId="77777777" w:rsidR="0007367D" w:rsidRDefault="0007367D" w:rsidP="00AA34C5">
            <w:pPr>
              <w:pStyle w:val="TableParagraph"/>
              <w:spacing w:line="225" w:lineRule="exact"/>
              <w:ind w:left="257"/>
            </w:pPr>
            <w:r>
              <w:rPr>
                <w:spacing w:val="-2"/>
              </w:rPr>
              <w:t>Bedding</w:t>
            </w:r>
          </w:p>
        </w:tc>
        <w:tc>
          <w:tcPr>
            <w:tcW w:w="1612" w:type="dxa"/>
          </w:tcPr>
          <w:p w14:paraId="689F4879" w14:textId="77777777" w:rsidR="0007367D" w:rsidRDefault="0007367D" w:rsidP="00AA34C5">
            <w:pPr>
              <w:pStyle w:val="TableParagraph"/>
              <w:spacing w:line="225" w:lineRule="exact"/>
              <w:ind w:left="108"/>
            </w:pPr>
            <w:r>
              <w:t>Blood</w:t>
            </w:r>
            <w:r>
              <w:rPr>
                <w:spacing w:val="-5"/>
              </w:rPr>
              <w:t xml:space="preserve"> </w:t>
            </w:r>
            <w:r>
              <w:rPr>
                <w:spacing w:val="-2"/>
              </w:rPr>
              <w:t>Testing</w:t>
            </w:r>
          </w:p>
        </w:tc>
        <w:tc>
          <w:tcPr>
            <w:tcW w:w="2146" w:type="dxa"/>
          </w:tcPr>
          <w:p w14:paraId="41AC3C99" w14:textId="77777777" w:rsidR="0007367D" w:rsidRDefault="0007367D" w:rsidP="00AA34C5">
            <w:pPr>
              <w:pStyle w:val="TableParagraph"/>
              <w:spacing w:line="225" w:lineRule="exact"/>
              <w:ind w:left="656"/>
            </w:pPr>
            <w:r>
              <w:rPr>
                <w:spacing w:val="-2"/>
              </w:rPr>
              <w:t>Boxing</w:t>
            </w:r>
          </w:p>
        </w:tc>
      </w:tr>
      <w:tr w:rsidR="0007367D" w14:paraId="26232736" w14:textId="77777777" w:rsidTr="00AA34C5">
        <w:trPr>
          <w:trHeight w:val="403"/>
          <w:jc w:val="center"/>
        </w:trPr>
        <w:tc>
          <w:tcPr>
            <w:tcW w:w="1490" w:type="dxa"/>
          </w:tcPr>
          <w:p w14:paraId="42A92DDB" w14:textId="77777777" w:rsidR="0007367D" w:rsidRDefault="0007367D" w:rsidP="00AA34C5">
            <w:pPr>
              <w:pStyle w:val="TableParagraph"/>
              <w:spacing w:before="47"/>
              <w:ind w:left="50"/>
            </w:pPr>
            <w:r>
              <w:rPr>
                <w:spacing w:val="-2"/>
              </w:rPr>
              <w:t>Breeding</w:t>
            </w:r>
          </w:p>
        </w:tc>
        <w:tc>
          <w:tcPr>
            <w:tcW w:w="1303" w:type="dxa"/>
          </w:tcPr>
          <w:p w14:paraId="6F5101B3" w14:textId="77777777" w:rsidR="0007367D" w:rsidRDefault="0007367D" w:rsidP="00AA34C5">
            <w:pPr>
              <w:pStyle w:val="TableParagraph"/>
              <w:spacing w:before="47"/>
            </w:pPr>
            <w:r>
              <w:rPr>
                <w:spacing w:val="-2"/>
              </w:rPr>
              <w:t>Bucking</w:t>
            </w:r>
          </w:p>
        </w:tc>
        <w:tc>
          <w:tcPr>
            <w:tcW w:w="1319" w:type="dxa"/>
          </w:tcPr>
          <w:p w14:paraId="11BB1363" w14:textId="77777777" w:rsidR="0007367D" w:rsidRDefault="0007367D" w:rsidP="00AA34C5">
            <w:pPr>
              <w:pStyle w:val="TableParagraph"/>
              <w:spacing w:before="47"/>
              <w:ind w:left="137"/>
            </w:pPr>
            <w:r>
              <w:rPr>
                <w:spacing w:val="-2"/>
              </w:rPr>
              <w:t>Canning</w:t>
            </w:r>
          </w:p>
        </w:tc>
        <w:tc>
          <w:tcPr>
            <w:tcW w:w="1590" w:type="dxa"/>
          </w:tcPr>
          <w:p w14:paraId="50E36B0C" w14:textId="77777777" w:rsidR="0007367D" w:rsidRDefault="0007367D" w:rsidP="00AA34C5">
            <w:pPr>
              <w:pStyle w:val="TableParagraph"/>
              <w:spacing w:before="47"/>
              <w:ind w:left="258"/>
            </w:pPr>
            <w:r>
              <w:rPr>
                <w:spacing w:val="-2"/>
              </w:rPr>
              <w:t>Catching</w:t>
            </w:r>
          </w:p>
        </w:tc>
        <w:tc>
          <w:tcPr>
            <w:tcW w:w="1612" w:type="dxa"/>
          </w:tcPr>
          <w:p w14:paraId="3F8E7A09" w14:textId="77777777" w:rsidR="0007367D" w:rsidRDefault="0007367D" w:rsidP="00AA34C5">
            <w:pPr>
              <w:pStyle w:val="TableParagraph"/>
              <w:spacing w:before="47"/>
              <w:ind w:left="108"/>
            </w:pPr>
            <w:r>
              <w:rPr>
                <w:spacing w:val="-2"/>
              </w:rPr>
              <w:t>Chopping</w:t>
            </w:r>
          </w:p>
        </w:tc>
        <w:tc>
          <w:tcPr>
            <w:tcW w:w="2146" w:type="dxa"/>
          </w:tcPr>
          <w:p w14:paraId="57EC7A78" w14:textId="77777777" w:rsidR="0007367D" w:rsidRDefault="0007367D" w:rsidP="00AA34C5">
            <w:pPr>
              <w:pStyle w:val="TableParagraph"/>
              <w:spacing w:before="47"/>
              <w:ind w:left="656"/>
            </w:pPr>
            <w:r>
              <w:rPr>
                <w:spacing w:val="-2"/>
              </w:rPr>
              <w:t>Classifying</w:t>
            </w:r>
          </w:p>
        </w:tc>
      </w:tr>
      <w:tr w:rsidR="0007367D" w14:paraId="714EA3BD" w14:textId="77777777" w:rsidTr="00AA34C5">
        <w:trPr>
          <w:trHeight w:val="401"/>
          <w:jc w:val="center"/>
        </w:trPr>
        <w:tc>
          <w:tcPr>
            <w:tcW w:w="1490" w:type="dxa"/>
          </w:tcPr>
          <w:p w14:paraId="2DA3FF63" w14:textId="77777777" w:rsidR="0007367D" w:rsidRDefault="0007367D" w:rsidP="00AA34C5">
            <w:pPr>
              <w:pStyle w:val="TableParagraph"/>
              <w:spacing w:before="47"/>
              <w:ind w:left="50"/>
            </w:pPr>
            <w:r>
              <w:rPr>
                <w:spacing w:val="-2"/>
              </w:rPr>
              <w:t>Cultivating</w:t>
            </w:r>
          </w:p>
        </w:tc>
        <w:tc>
          <w:tcPr>
            <w:tcW w:w="1303" w:type="dxa"/>
          </w:tcPr>
          <w:p w14:paraId="0789385C" w14:textId="77777777" w:rsidR="0007367D" w:rsidRDefault="0007367D" w:rsidP="00AA34C5">
            <w:pPr>
              <w:pStyle w:val="TableParagraph"/>
              <w:spacing w:before="47"/>
            </w:pPr>
            <w:r>
              <w:rPr>
                <w:spacing w:val="-2"/>
              </w:rPr>
              <w:t>Cutting</w:t>
            </w:r>
          </w:p>
        </w:tc>
        <w:tc>
          <w:tcPr>
            <w:tcW w:w="1319" w:type="dxa"/>
          </w:tcPr>
          <w:p w14:paraId="3643C829" w14:textId="77777777" w:rsidR="0007367D" w:rsidRDefault="0007367D" w:rsidP="00AA34C5">
            <w:pPr>
              <w:pStyle w:val="TableParagraph"/>
              <w:spacing w:before="47"/>
              <w:ind w:left="137"/>
            </w:pPr>
            <w:r>
              <w:rPr>
                <w:spacing w:val="-2"/>
              </w:rPr>
              <w:t>Deboning</w:t>
            </w:r>
          </w:p>
        </w:tc>
        <w:tc>
          <w:tcPr>
            <w:tcW w:w="1590" w:type="dxa"/>
          </w:tcPr>
          <w:p w14:paraId="6162A336" w14:textId="77777777" w:rsidR="0007367D" w:rsidRDefault="0007367D" w:rsidP="00AA34C5">
            <w:pPr>
              <w:pStyle w:val="TableParagraph"/>
              <w:spacing w:before="47"/>
              <w:ind w:left="258"/>
            </w:pPr>
            <w:r>
              <w:rPr>
                <w:spacing w:val="-2"/>
              </w:rPr>
              <w:t>Digging</w:t>
            </w:r>
          </w:p>
        </w:tc>
        <w:tc>
          <w:tcPr>
            <w:tcW w:w="1612" w:type="dxa"/>
          </w:tcPr>
          <w:p w14:paraId="201C320D" w14:textId="77777777" w:rsidR="0007367D" w:rsidRDefault="0007367D" w:rsidP="00AA34C5">
            <w:pPr>
              <w:pStyle w:val="TableParagraph"/>
              <w:spacing w:before="47"/>
              <w:ind w:left="108"/>
            </w:pPr>
            <w:r>
              <w:rPr>
                <w:spacing w:val="-2"/>
              </w:rPr>
              <w:t>Eviscerating</w:t>
            </w:r>
          </w:p>
        </w:tc>
        <w:tc>
          <w:tcPr>
            <w:tcW w:w="2146" w:type="dxa"/>
          </w:tcPr>
          <w:p w14:paraId="74B8D19F" w14:textId="77777777" w:rsidR="0007367D" w:rsidRDefault="0007367D" w:rsidP="00AA34C5">
            <w:pPr>
              <w:pStyle w:val="TableParagraph"/>
              <w:spacing w:before="47"/>
              <w:ind w:left="656"/>
            </w:pPr>
            <w:r>
              <w:rPr>
                <w:spacing w:val="-2"/>
              </w:rPr>
              <w:t>Extracting</w:t>
            </w:r>
          </w:p>
        </w:tc>
      </w:tr>
      <w:tr w:rsidR="0007367D" w14:paraId="6DAF84F5" w14:textId="77777777" w:rsidTr="00AA34C5">
        <w:trPr>
          <w:trHeight w:val="401"/>
          <w:jc w:val="center"/>
        </w:trPr>
        <w:tc>
          <w:tcPr>
            <w:tcW w:w="1490" w:type="dxa"/>
          </w:tcPr>
          <w:p w14:paraId="70EC87E9" w14:textId="77777777" w:rsidR="0007367D" w:rsidRDefault="0007367D" w:rsidP="00AA34C5">
            <w:pPr>
              <w:pStyle w:val="TableParagraph"/>
              <w:spacing w:before="46"/>
              <w:ind w:left="50"/>
            </w:pPr>
            <w:r>
              <w:rPr>
                <w:spacing w:val="-2"/>
              </w:rPr>
              <w:t>Falling</w:t>
            </w:r>
          </w:p>
        </w:tc>
        <w:tc>
          <w:tcPr>
            <w:tcW w:w="1303" w:type="dxa"/>
          </w:tcPr>
          <w:p w14:paraId="3D26F865" w14:textId="77777777" w:rsidR="0007367D" w:rsidRDefault="0007367D" w:rsidP="00AA34C5">
            <w:pPr>
              <w:pStyle w:val="TableParagraph"/>
              <w:spacing w:before="46"/>
            </w:pPr>
            <w:r>
              <w:rPr>
                <w:spacing w:val="-2"/>
              </w:rPr>
              <w:t>Feeding</w:t>
            </w:r>
          </w:p>
        </w:tc>
        <w:tc>
          <w:tcPr>
            <w:tcW w:w="1319" w:type="dxa"/>
          </w:tcPr>
          <w:p w14:paraId="1B14132F" w14:textId="77777777" w:rsidR="0007367D" w:rsidRDefault="0007367D" w:rsidP="00AA34C5">
            <w:pPr>
              <w:pStyle w:val="TableParagraph"/>
              <w:spacing w:before="46"/>
              <w:ind w:left="137"/>
            </w:pPr>
            <w:r>
              <w:rPr>
                <w:spacing w:val="-2"/>
              </w:rPr>
              <w:t>Fencing</w:t>
            </w:r>
          </w:p>
        </w:tc>
        <w:tc>
          <w:tcPr>
            <w:tcW w:w="1590" w:type="dxa"/>
          </w:tcPr>
          <w:p w14:paraId="6C30B967" w14:textId="77777777" w:rsidR="0007367D" w:rsidRDefault="0007367D" w:rsidP="00AA34C5">
            <w:pPr>
              <w:pStyle w:val="TableParagraph"/>
              <w:spacing w:before="46"/>
              <w:ind w:left="258"/>
            </w:pPr>
            <w:r>
              <w:rPr>
                <w:spacing w:val="-2"/>
              </w:rPr>
              <w:t>Fertilizing</w:t>
            </w:r>
          </w:p>
        </w:tc>
        <w:tc>
          <w:tcPr>
            <w:tcW w:w="1612" w:type="dxa"/>
          </w:tcPr>
          <w:p w14:paraId="2445A1A0" w14:textId="77777777" w:rsidR="0007367D" w:rsidRDefault="0007367D" w:rsidP="00AA34C5">
            <w:pPr>
              <w:pStyle w:val="TableParagraph"/>
              <w:spacing w:before="46"/>
              <w:ind w:left="108"/>
            </w:pPr>
            <w:r>
              <w:rPr>
                <w:spacing w:val="-2"/>
              </w:rPr>
              <w:t>Freezing</w:t>
            </w:r>
          </w:p>
        </w:tc>
        <w:tc>
          <w:tcPr>
            <w:tcW w:w="2146" w:type="dxa"/>
          </w:tcPr>
          <w:p w14:paraId="1E563EAF" w14:textId="77777777" w:rsidR="0007367D" w:rsidRDefault="0007367D" w:rsidP="00AA34C5">
            <w:pPr>
              <w:pStyle w:val="TableParagraph"/>
              <w:spacing w:before="46"/>
              <w:ind w:left="656"/>
            </w:pPr>
            <w:r>
              <w:rPr>
                <w:spacing w:val="-2"/>
              </w:rPr>
              <w:t>Gathering</w:t>
            </w:r>
          </w:p>
        </w:tc>
      </w:tr>
      <w:tr w:rsidR="0007367D" w14:paraId="2FA08218" w14:textId="77777777" w:rsidTr="00AA34C5">
        <w:trPr>
          <w:trHeight w:val="403"/>
          <w:jc w:val="center"/>
        </w:trPr>
        <w:tc>
          <w:tcPr>
            <w:tcW w:w="1490" w:type="dxa"/>
          </w:tcPr>
          <w:p w14:paraId="018C8C7D" w14:textId="77777777" w:rsidR="0007367D" w:rsidRDefault="0007367D" w:rsidP="00AA34C5">
            <w:pPr>
              <w:pStyle w:val="TableParagraph"/>
              <w:spacing w:before="47"/>
              <w:ind w:left="50"/>
            </w:pPr>
            <w:r>
              <w:rPr>
                <w:spacing w:val="-2"/>
              </w:rPr>
              <w:t>Grading</w:t>
            </w:r>
          </w:p>
        </w:tc>
        <w:tc>
          <w:tcPr>
            <w:tcW w:w="1303" w:type="dxa"/>
          </w:tcPr>
          <w:p w14:paraId="07F65707" w14:textId="77777777" w:rsidR="0007367D" w:rsidRDefault="0007367D" w:rsidP="00AA34C5">
            <w:pPr>
              <w:pStyle w:val="TableParagraph"/>
              <w:spacing w:before="47"/>
            </w:pPr>
            <w:r>
              <w:rPr>
                <w:spacing w:val="-2"/>
              </w:rPr>
              <w:t>Grinding</w:t>
            </w:r>
          </w:p>
        </w:tc>
        <w:tc>
          <w:tcPr>
            <w:tcW w:w="1319" w:type="dxa"/>
          </w:tcPr>
          <w:p w14:paraId="10756331" w14:textId="77777777" w:rsidR="0007367D" w:rsidRDefault="0007367D" w:rsidP="00AA34C5">
            <w:pPr>
              <w:pStyle w:val="TableParagraph"/>
              <w:spacing w:before="47"/>
              <w:ind w:left="137"/>
            </w:pPr>
            <w:r>
              <w:rPr>
                <w:spacing w:val="-2"/>
              </w:rPr>
              <w:t>Hanging</w:t>
            </w:r>
          </w:p>
        </w:tc>
        <w:tc>
          <w:tcPr>
            <w:tcW w:w="1590" w:type="dxa"/>
          </w:tcPr>
          <w:p w14:paraId="026AFDE6" w14:textId="77777777" w:rsidR="0007367D" w:rsidRDefault="0007367D" w:rsidP="00AA34C5">
            <w:pPr>
              <w:pStyle w:val="TableParagraph"/>
              <w:spacing w:before="47"/>
              <w:ind w:left="258"/>
            </w:pPr>
            <w:r>
              <w:rPr>
                <w:spacing w:val="-2"/>
              </w:rPr>
              <w:t>Hatching</w:t>
            </w:r>
          </w:p>
        </w:tc>
        <w:tc>
          <w:tcPr>
            <w:tcW w:w="1612" w:type="dxa"/>
          </w:tcPr>
          <w:p w14:paraId="5D9B0707" w14:textId="77777777" w:rsidR="0007367D" w:rsidRDefault="0007367D" w:rsidP="00AA34C5">
            <w:pPr>
              <w:pStyle w:val="TableParagraph"/>
              <w:spacing w:before="47"/>
              <w:ind w:left="108"/>
            </w:pPr>
            <w:r>
              <w:rPr>
                <w:spacing w:val="-2"/>
              </w:rPr>
              <w:t>Hauling</w:t>
            </w:r>
          </w:p>
        </w:tc>
        <w:tc>
          <w:tcPr>
            <w:tcW w:w="2146" w:type="dxa"/>
          </w:tcPr>
          <w:p w14:paraId="1F698F05" w14:textId="77777777" w:rsidR="0007367D" w:rsidRDefault="0007367D" w:rsidP="00AA34C5">
            <w:pPr>
              <w:pStyle w:val="TableParagraph"/>
              <w:spacing w:before="47"/>
              <w:ind w:left="656"/>
            </w:pPr>
            <w:r>
              <w:t>Hoof</w:t>
            </w:r>
            <w:r>
              <w:rPr>
                <w:spacing w:val="-2"/>
              </w:rPr>
              <w:t xml:space="preserve"> trimming</w:t>
            </w:r>
          </w:p>
        </w:tc>
      </w:tr>
      <w:tr w:rsidR="0007367D" w14:paraId="31E15108" w14:textId="77777777" w:rsidTr="00AA34C5">
        <w:trPr>
          <w:trHeight w:val="403"/>
          <w:jc w:val="center"/>
        </w:trPr>
        <w:tc>
          <w:tcPr>
            <w:tcW w:w="1490" w:type="dxa"/>
          </w:tcPr>
          <w:p w14:paraId="3BAB8CF0" w14:textId="77777777" w:rsidR="0007367D" w:rsidRDefault="0007367D" w:rsidP="00AA34C5">
            <w:pPr>
              <w:pStyle w:val="TableParagraph"/>
              <w:spacing w:before="47"/>
              <w:ind w:left="51"/>
            </w:pPr>
            <w:r>
              <w:rPr>
                <w:spacing w:val="-2"/>
              </w:rPr>
              <w:t>Inseminating</w:t>
            </w:r>
          </w:p>
        </w:tc>
        <w:tc>
          <w:tcPr>
            <w:tcW w:w="1303" w:type="dxa"/>
          </w:tcPr>
          <w:p w14:paraId="3F4AB232" w14:textId="77777777" w:rsidR="0007367D" w:rsidRDefault="0007367D" w:rsidP="00AA34C5">
            <w:pPr>
              <w:pStyle w:val="TableParagraph"/>
              <w:spacing w:before="47"/>
              <w:ind w:left="1"/>
            </w:pPr>
            <w:r>
              <w:rPr>
                <w:spacing w:val="-2"/>
              </w:rPr>
              <w:t>Irrigating</w:t>
            </w:r>
          </w:p>
        </w:tc>
        <w:tc>
          <w:tcPr>
            <w:tcW w:w="1319" w:type="dxa"/>
          </w:tcPr>
          <w:p w14:paraId="2FA30E4B" w14:textId="77777777" w:rsidR="0007367D" w:rsidRDefault="0007367D" w:rsidP="00AA34C5">
            <w:pPr>
              <w:pStyle w:val="TableParagraph"/>
              <w:spacing w:before="47"/>
              <w:ind w:left="138"/>
            </w:pPr>
            <w:r>
              <w:rPr>
                <w:spacing w:val="-2"/>
              </w:rPr>
              <w:t>Juicing</w:t>
            </w:r>
          </w:p>
        </w:tc>
        <w:tc>
          <w:tcPr>
            <w:tcW w:w="1590" w:type="dxa"/>
          </w:tcPr>
          <w:p w14:paraId="1D681CD4" w14:textId="77777777" w:rsidR="0007367D" w:rsidRDefault="0007367D" w:rsidP="00AA34C5">
            <w:pPr>
              <w:pStyle w:val="TableParagraph"/>
              <w:spacing w:before="47"/>
              <w:ind w:left="259"/>
            </w:pPr>
            <w:r>
              <w:rPr>
                <w:spacing w:val="-2"/>
              </w:rPr>
              <w:t>Killing</w:t>
            </w:r>
          </w:p>
        </w:tc>
        <w:tc>
          <w:tcPr>
            <w:tcW w:w="1612" w:type="dxa"/>
          </w:tcPr>
          <w:p w14:paraId="3E26B2BA" w14:textId="77777777" w:rsidR="0007367D" w:rsidRDefault="0007367D" w:rsidP="00AA34C5">
            <w:pPr>
              <w:pStyle w:val="TableParagraph"/>
              <w:spacing w:before="47"/>
              <w:ind w:left="109"/>
            </w:pPr>
            <w:r>
              <w:rPr>
                <w:spacing w:val="-2"/>
              </w:rPr>
              <w:t>Loading</w:t>
            </w:r>
          </w:p>
        </w:tc>
        <w:tc>
          <w:tcPr>
            <w:tcW w:w="2146" w:type="dxa"/>
          </w:tcPr>
          <w:p w14:paraId="6DA36EDF" w14:textId="77777777" w:rsidR="0007367D" w:rsidRDefault="0007367D" w:rsidP="00AA34C5">
            <w:pPr>
              <w:pStyle w:val="TableParagraph"/>
              <w:spacing w:before="47"/>
              <w:ind w:left="657"/>
            </w:pPr>
            <w:r>
              <w:rPr>
                <w:spacing w:val="-2"/>
              </w:rPr>
              <w:t>Logging</w:t>
            </w:r>
          </w:p>
        </w:tc>
      </w:tr>
      <w:tr w:rsidR="0007367D" w14:paraId="121448E3" w14:textId="77777777" w:rsidTr="00AA34C5">
        <w:trPr>
          <w:trHeight w:val="403"/>
          <w:jc w:val="center"/>
        </w:trPr>
        <w:tc>
          <w:tcPr>
            <w:tcW w:w="1490" w:type="dxa"/>
          </w:tcPr>
          <w:p w14:paraId="2BEE68AA" w14:textId="77777777" w:rsidR="0007367D" w:rsidRDefault="0007367D" w:rsidP="00AA34C5">
            <w:pPr>
              <w:pStyle w:val="TableParagraph"/>
              <w:spacing w:before="47"/>
              <w:ind w:left="51"/>
            </w:pPr>
            <w:r>
              <w:rPr>
                <w:spacing w:val="-2"/>
              </w:rPr>
              <w:t>Marking</w:t>
            </w:r>
          </w:p>
        </w:tc>
        <w:tc>
          <w:tcPr>
            <w:tcW w:w="1303" w:type="dxa"/>
          </w:tcPr>
          <w:p w14:paraId="7432038B" w14:textId="77777777" w:rsidR="0007367D" w:rsidRDefault="0007367D" w:rsidP="00AA34C5">
            <w:pPr>
              <w:pStyle w:val="TableParagraph"/>
              <w:spacing w:before="47"/>
              <w:ind w:left="1"/>
            </w:pPr>
            <w:r>
              <w:rPr>
                <w:spacing w:val="-2"/>
              </w:rPr>
              <w:t>Milking</w:t>
            </w:r>
          </w:p>
        </w:tc>
        <w:tc>
          <w:tcPr>
            <w:tcW w:w="1319" w:type="dxa"/>
          </w:tcPr>
          <w:p w14:paraId="3DBED7C5" w14:textId="77777777" w:rsidR="0007367D" w:rsidRDefault="0007367D" w:rsidP="00AA34C5">
            <w:pPr>
              <w:pStyle w:val="TableParagraph"/>
              <w:spacing w:before="47"/>
              <w:ind w:left="138"/>
            </w:pPr>
            <w:r>
              <w:rPr>
                <w:spacing w:val="-2"/>
              </w:rPr>
              <w:t>Mixing</w:t>
            </w:r>
          </w:p>
        </w:tc>
        <w:tc>
          <w:tcPr>
            <w:tcW w:w="1590" w:type="dxa"/>
          </w:tcPr>
          <w:p w14:paraId="5D68662C" w14:textId="77777777" w:rsidR="0007367D" w:rsidRDefault="0007367D" w:rsidP="00AA34C5">
            <w:pPr>
              <w:pStyle w:val="TableParagraph"/>
              <w:spacing w:before="47"/>
              <w:ind w:left="259"/>
            </w:pPr>
            <w:r>
              <w:rPr>
                <w:spacing w:val="-2"/>
              </w:rPr>
              <w:t>Mulching</w:t>
            </w:r>
          </w:p>
        </w:tc>
        <w:tc>
          <w:tcPr>
            <w:tcW w:w="1612" w:type="dxa"/>
          </w:tcPr>
          <w:p w14:paraId="09249C60" w14:textId="77777777" w:rsidR="0007367D" w:rsidRDefault="0007367D" w:rsidP="00AA34C5">
            <w:pPr>
              <w:pStyle w:val="TableParagraph"/>
              <w:spacing w:before="47"/>
              <w:ind w:left="109"/>
            </w:pPr>
            <w:r>
              <w:rPr>
                <w:spacing w:val="-2"/>
              </w:rPr>
              <w:t>Packing</w:t>
            </w:r>
          </w:p>
        </w:tc>
        <w:tc>
          <w:tcPr>
            <w:tcW w:w="2146" w:type="dxa"/>
          </w:tcPr>
          <w:p w14:paraId="5C8FC20D" w14:textId="77777777" w:rsidR="0007367D" w:rsidRDefault="0007367D" w:rsidP="00AA34C5">
            <w:pPr>
              <w:pStyle w:val="TableParagraph"/>
              <w:spacing w:before="47"/>
              <w:ind w:left="657"/>
            </w:pPr>
            <w:r>
              <w:rPr>
                <w:spacing w:val="-2"/>
              </w:rPr>
              <w:t>Peeling</w:t>
            </w:r>
          </w:p>
        </w:tc>
      </w:tr>
      <w:tr w:rsidR="0007367D" w14:paraId="064937B6" w14:textId="77777777" w:rsidTr="00AA34C5">
        <w:trPr>
          <w:trHeight w:val="403"/>
          <w:jc w:val="center"/>
        </w:trPr>
        <w:tc>
          <w:tcPr>
            <w:tcW w:w="1490" w:type="dxa"/>
          </w:tcPr>
          <w:p w14:paraId="2F3CEFFA" w14:textId="77777777" w:rsidR="0007367D" w:rsidRDefault="0007367D" w:rsidP="00AA34C5">
            <w:pPr>
              <w:pStyle w:val="TableParagraph"/>
              <w:spacing w:before="47"/>
              <w:ind w:left="51"/>
            </w:pPr>
            <w:r>
              <w:rPr>
                <w:spacing w:val="-2"/>
              </w:rPr>
              <w:t>Planting</w:t>
            </w:r>
          </w:p>
        </w:tc>
        <w:tc>
          <w:tcPr>
            <w:tcW w:w="1303" w:type="dxa"/>
          </w:tcPr>
          <w:p w14:paraId="4FCF168C" w14:textId="77777777" w:rsidR="0007367D" w:rsidRDefault="0007367D" w:rsidP="00AA34C5">
            <w:pPr>
              <w:pStyle w:val="TableParagraph"/>
              <w:spacing w:before="47"/>
              <w:ind w:left="1"/>
            </w:pPr>
            <w:r>
              <w:rPr>
                <w:spacing w:val="-2"/>
              </w:rPr>
              <w:t>Plucking</w:t>
            </w:r>
          </w:p>
        </w:tc>
        <w:tc>
          <w:tcPr>
            <w:tcW w:w="1319" w:type="dxa"/>
          </w:tcPr>
          <w:p w14:paraId="56A0D2B3" w14:textId="77777777" w:rsidR="0007367D" w:rsidRDefault="0007367D" w:rsidP="00AA34C5">
            <w:pPr>
              <w:pStyle w:val="TableParagraph"/>
              <w:spacing w:before="47"/>
              <w:ind w:left="138"/>
            </w:pPr>
            <w:r>
              <w:rPr>
                <w:spacing w:val="-2"/>
              </w:rPr>
              <w:t>Potting</w:t>
            </w:r>
          </w:p>
        </w:tc>
        <w:tc>
          <w:tcPr>
            <w:tcW w:w="1590" w:type="dxa"/>
          </w:tcPr>
          <w:p w14:paraId="72BFEEB2" w14:textId="77777777" w:rsidR="0007367D" w:rsidRDefault="0007367D" w:rsidP="00AA34C5">
            <w:pPr>
              <w:pStyle w:val="TableParagraph"/>
              <w:spacing w:before="47"/>
              <w:ind w:left="259"/>
            </w:pPr>
            <w:r>
              <w:rPr>
                <w:spacing w:val="-2"/>
              </w:rPr>
              <w:t>Preserving</w:t>
            </w:r>
          </w:p>
        </w:tc>
        <w:tc>
          <w:tcPr>
            <w:tcW w:w="1612" w:type="dxa"/>
          </w:tcPr>
          <w:p w14:paraId="4835226B" w14:textId="77777777" w:rsidR="0007367D" w:rsidRDefault="0007367D" w:rsidP="00AA34C5">
            <w:pPr>
              <w:pStyle w:val="TableParagraph"/>
              <w:spacing w:before="47"/>
              <w:ind w:left="109"/>
            </w:pPr>
            <w:r>
              <w:rPr>
                <w:spacing w:val="-2"/>
              </w:rPr>
              <w:t>Pruning</w:t>
            </w:r>
          </w:p>
        </w:tc>
        <w:tc>
          <w:tcPr>
            <w:tcW w:w="2146" w:type="dxa"/>
          </w:tcPr>
          <w:p w14:paraId="3976312C" w14:textId="77777777" w:rsidR="0007367D" w:rsidRDefault="0007367D" w:rsidP="00AA34C5">
            <w:pPr>
              <w:pStyle w:val="TableParagraph"/>
              <w:spacing w:before="47"/>
              <w:ind w:left="657"/>
            </w:pPr>
            <w:r>
              <w:rPr>
                <w:spacing w:val="-2"/>
              </w:rPr>
              <w:t>Pulling</w:t>
            </w:r>
          </w:p>
        </w:tc>
      </w:tr>
      <w:tr w:rsidR="0007367D" w14:paraId="55509639" w14:textId="77777777" w:rsidTr="00AA34C5">
        <w:trPr>
          <w:trHeight w:val="311"/>
          <w:jc w:val="center"/>
        </w:trPr>
        <w:tc>
          <w:tcPr>
            <w:tcW w:w="1490" w:type="dxa"/>
          </w:tcPr>
          <w:p w14:paraId="41EAE29C" w14:textId="77777777" w:rsidR="0007367D" w:rsidRDefault="0007367D" w:rsidP="00AA34C5">
            <w:pPr>
              <w:pStyle w:val="TableParagraph"/>
              <w:spacing w:before="47" w:line="245" w:lineRule="exact"/>
              <w:ind w:left="51"/>
            </w:pPr>
            <w:r>
              <w:rPr>
                <w:spacing w:val="-2"/>
              </w:rPr>
              <w:t>Raking</w:t>
            </w:r>
          </w:p>
        </w:tc>
        <w:tc>
          <w:tcPr>
            <w:tcW w:w="1303" w:type="dxa"/>
          </w:tcPr>
          <w:p w14:paraId="6B045BED" w14:textId="77777777" w:rsidR="0007367D" w:rsidRDefault="0007367D" w:rsidP="00AA34C5">
            <w:pPr>
              <w:pStyle w:val="TableParagraph"/>
              <w:spacing w:before="47" w:line="245" w:lineRule="exact"/>
              <w:ind w:left="1"/>
            </w:pPr>
            <w:r>
              <w:rPr>
                <w:spacing w:val="-2"/>
              </w:rPr>
              <w:t>Refrigerating</w:t>
            </w:r>
          </w:p>
        </w:tc>
        <w:tc>
          <w:tcPr>
            <w:tcW w:w="1319" w:type="dxa"/>
          </w:tcPr>
          <w:p w14:paraId="21478A76" w14:textId="77777777" w:rsidR="0007367D" w:rsidRDefault="0007367D" w:rsidP="00AA34C5">
            <w:pPr>
              <w:pStyle w:val="TableParagraph"/>
              <w:spacing w:before="47" w:line="245" w:lineRule="exact"/>
              <w:ind w:left="138"/>
            </w:pPr>
            <w:r>
              <w:rPr>
                <w:spacing w:val="-2"/>
              </w:rPr>
              <w:t>Rooting</w:t>
            </w:r>
          </w:p>
        </w:tc>
        <w:tc>
          <w:tcPr>
            <w:tcW w:w="1590" w:type="dxa"/>
          </w:tcPr>
          <w:p w14:paraId="509791FB" w14:textId="77777777" w:rsidR="0007367D" w:rsidRDefault="0007367D" w:rsidP="00AA34C5">
            <w:pPr>
              <w:pStyle w:val="TableParagraph"/>
              <w:spacing w:before="47" w:line="245" w:lineRule="exact"/>
              <w:ind w:left="259"/>
            </w:pPr>
            <w:r>
              <w:rPr>
                <w:spacing w:val="-2"/>
              </w:rPr>
              <w:t>Scalding</w:t>
            </w:r>
          </w:p>
        </w:tc>
        <w:tc>
          <w:tcPr>
            <w:tcW w:w="1612" w:type="dxa"/>
          </w:tcPr>
          <w:p w14:paraId="61C81E1A" w14:textId="77777777" w:rsidR="0007367D" w:rsidRDefault="0007367D" w:rsidP="00AA34C5">
            <w:pPr>
              <w:pStyle w:val="TableParagraph"/>
              <w:spacing w:before="47" w:line="245" w:lineRule="exact"/>
              <w:ind w:left="109"/>
            </w:pPr>
            <w:r>
              <w:rPr>
                <w:spacing w:val="-2"/>
              </w:rPr>
              <w:t>Scaling</w:t>
            </w:r>
          </w:p>
        </w:tc>
        <w:tc>
          <w:tcPr>
            <w:tcW w:w="2146" w:type="dxa"/>
          </w:tcPr>
          <w:p w14:paraId="5537B611" w14:textId="77777777" w:rsidR="0007367D" w:rsidRDefault="0007367D" w:rsidP="00AA34C5">
            <w:pPr>
              <w:pStyle w:val="TableParagraph"/>
              <w:spacing w:before="47" w:line="245" w:lineRule="exact"/>
              <w:ind w:left="658"/>
            </w:pPr>
            <w:r>
              <w:rPr>
                <w:spacing w:val="-2"/>
              </w:rPr>
              <w:t>Seeding</w:t>
            </w:r>
          </w:p>
        </w:tc>
      </w:tr>
      <w:tr w:rsidR="0007367D" w14:paraId="06B9922C" w14:textId="77777777" w:rsidTr="00AA34C5">
        <w:trPr>
          <w:trHeight w:val="493"/>
          <w:jc w:val="center"/>
        </w:trPr>
        <w:tc>
          <w:tcPr>
            <w:tcW w:w="1490" w:type="dxa"/>
          </w:tcPr>
          <w:p w14:paraId="0F9FDFB4" w14:textId="77777777" w:rsidR="0007367D" w:rsidRDefault="0007367D" w:rsidP="00AA34C5">
            <w:pPr>
              <w:pStyle w:val="TableParagraph"/>
              <w:spacing w:before="138"/>
              <w:ind w:left="51"/>
            </w:pPr>
            <w:r>
              <w:rPr>
                <w:spacing w:val="-2"/>
              </w:rPr>
              <w:t>Sexing</w:t>
            </w:r>
          </w:p>
        </w:tc>
        <w:tc>
          <w:tcPr>
            <w:tcW w:w="1303" w:type="dxa"/>
          </w:tcPr>
          <w:p w14:paraId="0355AB73" w14:textId="77777777" w:rsidR="0007367D" w:rsidRDefault="0007367D" w:rsidP="00AA34C5">
            <w:pPr>
              <w:pStyle w:val="TableParagraph"/>
              <w:spacing w:before="138"/>
              <w:ind w:left="2"/>
            </w:pPr>
            <w:r>
              <w:rPr>
                <w:spacing w:val="-2"/>
              </w:rPr>
              <w:t>Shearing</w:t>
            </w:r>
          </w:p>
        </w:tc>
        <w:tc>
          <w:tcPr>
            <w:tcW w:w="2909" w:type="dxa"/>
            <w:gridSpan w:val="2"/>
          </w:tcPr>
          <w:p w14:paraId="089F10F4" w14:textId="77777777" w:rsidR="0007367D" w:rsidRDefault="0007367D" w:rsidP="00AA34C5">
            <w:pPr>
              <w:pStyle w:val="TableParagraph"/>
              <w:spacing w:before="138"/>
              <w:ind w:left="139"/>
            </w:pPr>
            <w:r>
              <w:t>Skidder</w:t>
            </w:r>
            <w:r>
              <w:rPr>
                <w:spacing w:val="-4"/>
              </w:rPr>
              <w:t xml:space="preserve"> </w:t>
            </w:r>
            <w:r>
              <w:rPr>
                <w:spacing w:val="-2"/>
              </w:rPr>
              <w:t>Operating</w:t>
            </w:r>
          </w:p>
        </w:tc>
        <w:tc>
          <w:tcPr>
            <w:tcW w:w="1612" w:type="dxa"/>
          </w:tcPr>
          <w:p w14:paraId="595A20A1" w14:textId="77777777" w:rsidR="0007367D" w:rsidRDefault="0007367D" w:rsidP="00AA34C5">
            <w:pPr>
              <w:pStyle w:val="TableParagraph"/>
              <w:spacing w:before="138"/>
              <w:ind w:left="109"/>
            </w:pPr>
            <w:r>
              <w:rPr>
                <w:spacing w:val="-2"/>
              </w:rPr>
              <w:t>Skinning</w:t>
            </w:r>
          </w:p>
        </w:tc>
        <w:tc>
          <w:tcPr>
            <w:tcW w:w="2146" w:type="dxa"/>
          </w:tcPr>
          <w:p w14:paraId="71A29EF8" w14:textId="77777777" w:rsidR="0007367D" w:rsidRDefault="0007367D" w:rsidP="00AA34C5">
            <w:pPr>
              <w:pStyle w:val="TableParagraph"/>
              <w:spacing w:before="138"/>
              <w:ind w:left="658"/>
            </w:pPr>
            <w:r>
              <w:rPr>
                <w:spacing w:val="-2"/>
              </w:rPr>
              <w:t>Slaughtering</w:t>
            </w:r>
          </w:p>
        </w:tc>
      </w:tr>
      <w:tr w:rsidR="0007367D" w14:paraId="25B2A388" w14:textId="77777777" w:rsidTr="00AA34C5">
        <w:trPr>
          <w:trHeight w:val="401"/>
          <w:jc w:val="center"/>
        </w:trPr>
        <w:tc>
          <w:tcPr>
            <w:tcW w:w="1490" w:type="dxa"/>
          </w:tcPr>
          <w:p w14:paraId="1829620D" w14:textId="77777777" w:rsidR="0007367D" w:rsidRDefault="0007367D" w:rsidP="00AA34C5">
            <w:pPr>
              <w:pStyle w:val="TableParagraph"/>
              <w:spacing w:before="46"/>
              <w:ind w:left="51"/>
            </w:pPr>
            <w:r>
              <w:t>Soil</w:t>
            </w:r>
            <w:r>
              <w:rPr>
                <w:spacing w:val="-1"/>
              </w:rPr>
              <w:t xml:space="preserve"> </w:t>
            </w:r>
            <w:r>
              <w:rPr>
                <w:spacing w:val="-2"/>
              </w:rPr>
              <w:t>preparing</w:t>
            </w:r>
          </w:p>
        </w:tc>
        <w:tc>
          <w:tcPr>
            <w:tcW w:w="1303" w:type="dxa"/>
          </w:tcPr>
          <w:p w14:paraId="06A34BD1" w14:textId="77777777" w:rsidR="0007367D" w:rsidRDefault="0007367D" w:rsidP="00AA34C5">
            <w:pPr>
              <w:pStyle w:val="TableParagraph"/>
              <w:spacing w:before="46"/>
              <w:ind w:left="2"/>
            </w:pPr>
            <w:r>
              <w:rPr>
                <w:spacing w:val="-2"/>
              </w:rPr>
              <w:t>Sorting</w:t>
            </w:r>
          </w:p>
        </w:tc>
        <w:tc>
          <w:tcPr>
            <w:tcW w:w="2909" w:type="dxa"/>
            <w:gridSpan w:val="2"/>
          </w:tcPr>
          <w:p w14:paraId="41A04227" w14:textId="77777777" w:rsidR="0007367D" w:rsidRDefault="0007367D" w:rsidP="00AA34C5">
            <w:pPr>
              <w:pStyle w:val="TableParagraph"/>
              <w:tabs>
                <w:tab w:val="left" w:pos="1578"/>
              </w:tabs>
              <w:spacing w:before="46"/>
              <w:ind w:left="138"/>
            </w:pPr>
            <w:r>
              <w:rPr>
                <w:spacing w:val="-2"/>
              </w:rPr>
              <w:t>Spawning</w:t>
            </w:r>
            <w:r>
              <w:tab/>
            </w:r>
            <w:r>
              <w:rPr>
                <w:spacing w:val="-2"/>
              </w:rPr>
              <w:t>Suckering</w:t>
            </w:r>
          </w:p>
        </w:tc>
        <w:tc>
          <w:tcPr>
            <w:tcW w:w="1612" w:type="dxa"/>
          </w:tcPr>
          <w:p w14:paraId="3C16B8F8" w14:textId="77777777" w:rsidR="0007367D" w:rsidRDefault="0007367D" w:rsidP="00AA34C5">
            <w:pPr>
              <w:pStyle w:val="TableParagraph"/>
              <w:spacing w:before="46"/>
              <w:ind w:left="109"/>
            </w:pPr>
            <w:r>
              <w:rPr>
                <w:spacing w:val="-2"/>
              </w:rPr>
              <w:t>Tagging</w:t>
            </w:r>
          </w:p>
        </w:tc>
        <w:tc>
          <w:tcPr>
            <w:tcW w:w="2146" w:type="dxa"/>
          </w:tcPr>
          <w:p w14:paraId="4EC2E406" w14:textId="77777777" w:rsidR="0007367D" w:rsidRDefault="0007367D" w:rsidP="00AA34C5">
            <w:pPr>
              <w:pStyle w:val="TableParagraph"/>
              <w:spacing w:before="46"/>
              <w:ind w:right="49"/>
              <w:jc w:val="right"/>
            </w:pPr>
            <w:r>
              <w:t>Taking</w:t>
            </w:r>
            <w:r>
              <w:rPr>
                <w:spacing w:val="-6"/>
              </w:rPr>
              <w:t xml:space="preserve"> </w:t>
            </w:r>
            <w:r>
              <w:rPr>
                <w:spacing w:val="-2"/>
              </w:rPr>
              <w:t>Temperature</w:t>
            </w:r>
          </w:p>
        </w:tc>
      </w:tr>
      <w:tr w:rsidR="0007367D" w14:paraId="49313678" w14:textId="77777777" w:rsidTr="00AA34C5">
        <w:trPr>
          <w:trHeight w:val="403"/>
          <w:jc w:val="center"/>
        </w:trPr>
        <w:tc>
          <w:tcPr>
            <w:tcW w:w="1490" w:type="dxa"/>
          </w:tcPr>
          <w:p w14:paraId="51385AB8" w14:textId="77777777" w:rsidR="0007367D" w:rsidRDefault="0007367D" w:rsidP="00AA34C5">
            <w:pPr>
              <w:pStyle w:val="TableParagraph"/>
              <w:spacing w:before="47"/>
              <w:ind w:left="51"/>
            </w:pPr>
            <w:r>
              <w:rPr>
                <w:spacing w:val="-2"/>
              </w:rPr>
              <w:t>Tending</w:t>
            </w:r>
          </w:p>
        </w:tc>
        <w:tc>
          <w:tcPr>
            <w:tcW w:w="1303" w:type="dxa"/>
          </w:tcPr>
          <w:p w14:paraId="79FD152A" w14:textId="77777777" w:rsidR="0007367D" w:rsidRDefault="0007367D" w:rsidP="00AA34C5">
            <w:pPr>
              <w:pStyle w:val="TableParagraph"/>
              <w:spacing w:before="47"/>
              <w:ind w:left="2"/>
            </w:pPr>
            <w:r>
              <w:rPr>
                <w:spacing w:val="-2"/>
              </w:rPr>
              <w:t>Thinning</w:t>
            </w:r>
          </w:p>
        </w:tc>
        <w:tc>
          <w:tcPr>
            <w:tcW w:w="2909" w:type="dxa"/>
            <w:gridSpan w:val="2"/>
          </w:tcPr>
          <w:p w14:paraId="7D21E1AB" w14:textId="77777777" w:rsidR="0007367D" w:rsidRDefault="0007367D" w:rsidP="00AA34C5">
            <w:pPr>
              <w:pStyle w:val="TableParagraph"/>
              <w:tabs>
                <w:tab w:val="left" w:pos="1579"/>
              </w:tabs>
              <w:spacing w:before="47"/>
              <w:ind w:left="139"/>
            </w:pPr>
            <w:r>
              <w:rPr>
                <w:spacing w:val="-2"/>
              </w:rPr>
              <w:t>Towing</w:t>
            </w:r>
            <w:r>
              <w:tab/>
            </w:r>
            <w:r>
              <w:rPr>
                <w:spacing w:val="-2"/>
              </w:rPr>
              <w:t>Transplanting</w:t>
            </w:r>
          </w:p>
        </w:tc>
        <w:tc>
          <w:tcPr>
            <w:tcW w:w="1612" w:type="dxa"/>
          </w:tcPr>
          <w:p w14:paraId="17DB4F3D" w14:textId="77777777" w:rsidR="0007367D" w:rsidRDefault="0007367D" w:rsidP="00AA34C5">
            <w:pPr>
              <w:pStyle w:val="TableParagraph"/>
              <w:spacing w:before="47"/>
              <w:ind w:left="110"/>
            </w:pPr>
            <w:r>
              <w:rPr>
                <w:spacing w:val="-2"/>
              </w:rPr>
              <w:t>Trimming</w:t>
            </w:r>
          </w:p>
        </w:tc>
        <w:tc>
          <w:tcPr>
            <w:tcW w:w="2146" w:type="dxa"/>
          </w:tcPr>
          <w:p w14:paraId="537BA336" w14:textId="77777777" w:rsidR="0007367D" w:rsidRDefault="0007367D" w:rsidP="00AA34C5">
            <w:pPr>
              <w:pStyle w:val="TableParagraph"/>
              <w:spacing w:before="47"/>
              <w:ind w:left="658"/>
            </w:pPr>
            <w:r>
              <w:rPr>
                <w:spacing w:val="-2"/>
              </w:rPr>
              <w:t>Tying</w:t>
            </w:r>
          </w:p>
        </w:tc>
      </w:tr>
      <w:tr w:rsidR="0007367D" w14:paraId="65312951" w14:textId="77777777" w:rsidTr="00AA34C5">
        <w:trPr>
          <w:trHeight w:val="311"/>
          <w:jc w:val="center"/>
        </w:trPr>
        <w:tc>
          <w:tcPr>
            <w:tcW w:w="1490" w:type="dxa"/>
          </w:tcPr>
          <w:p w14:paraId="000369FF" w14:textId="77777777" w:rsidR="0007367D" w:rsidRDefault="0007367D" w:rsidP="00AA34C5">
            <w:pPr>
              <w:pStyle w:val="TableParagraph"/>
              <w:spacing w:before="47" w:line="245" w:lineRule="exact"/>
              <w:ind w:left="52"/>
            </w:pPr>
            <w:r>
              <w:rPr>
                <w:spacing w:val="-2"/>
              </w:rPr>
              <w:t>Vaccinating</w:t>
            </w:r>
          </w:p>
        </w:tc>
        <w:tc>
          <w:tcPr>
            <w:tcW w:w="1303" w:type="dxa"/>
          </w:tcPr>
          <w:p w14:paraId="1E060B4B" w14:textId="77777777" w:rsidR="0007367D" w:rsidRDefault="0007367D" w:rsidP="00AA34C5">
            <w:pPr>
              <w:pStyle w:val="TableParagraph"/>
              <w:spacing w:before="47" w:line="245" w:lineRule="exact"/>
              <w:ind w:left="2"/>
            </w:pPr>
            <w:r>
              <w:rPr>
                <w:spacing w:val="-2"/>
              </w:rPr>
              <w:t>Washing</w:t>
            </w:r>
          </w:p>
        </w:tc>
        <w:tc>
          <w:tcPr>
            <w:tcW w:w="2909" w:type="dxa"/>
            <w:gridSpan w:val="2"/>
          </w:tcPr>
          <w:p w14:paraId="68EC03CD" w14:textId="77777777" w:rsidR="0007367D" w:rsidRDefault="0007367D" w:rsidP="00AA34C5">
            <w:pPr>
              <w:pStyle w:val="TableParagraph"/>
              <w:tabs>
                <w:tab w:val="left" w:pos="1579"/>
              </w:tabs>
              <w:spacing w:before="47" w:line="245" w:lineRule="exact"/>
              <w:ind w:left="139"/>
            </w:pPr>
            <w:r>
              <w:rPr>
                <w:spacing w:val="-2"/>
              </w:rPr>
              <w:t>Watering</w:t>
            </w:r>
            <w:r>
              <w:tab/>
            </w:r>
            <w:r>
              <w:rPr>
                <w:spacing w:val="-2"/>
              </w:rPr>
              <w:t>Weeding</w:t>
            </w:r>
          </w:p>
        </w:tc>
        <w:tc>
          <w:tcPr>
            <w:tcW w:w="1612" w:type="dxa"/>
          </w:tcPr>
          <w:p w14:paraId="415AC90B" w14:textId="77777777" w:rsidR="0007367D" w:rsidRDefault="0007367D" w:rsidP="00AA34C5">
            <w:pPr>
              <w:pStyle w:val="TableParagraph"/>
              <w:spacing w:before="47" w:line="245" w:lineRule="exact"/>
              <w:ind w:left="110"/>
            </w:pPr>
            <w:r>
              <w:rPr>
                <w:spacing w:val="-2"/>
              </w:rPr>
              <w:t>Weighing</w:t>
            </w:r>
          </w:p>
        </w:tc>
        <w:tc>
          <w:tcPr>
            <w:tcW w:w="2146" w:type="dxa"/>
          </w:tcPr>
          <w:p w14:paraId="52DF8D00" w14:textId="77777777" w:rsidR="0007367D" w:rsidRDefault="0007367D" w:rsidP="00AA34C5">
            <w:pPr>
              <w:pStyle w:val="TableParagraph"/>
              <w:spacing w:before="47" w:line="245" w:lineRule="exact"/>
              <w:ind w:left="658"/>
            </w:pPr>
            <w:r>
              <w:rPr>
                <w:spacing w:val="-2"/>
              </w:rPr>
              <w:t>Wrapping</w:t>
            </w:r>
          </w:p>
        </w:tc>
      </w:tr>
      <w:tr w:rsidR="0007367D" w14:paraId="003229E3" w14:textId="77777777" w:rsidTr="00AA34C5">
        <w:trPr>
          <w:trHeight w:val="403"/>
          <w:jc w:val="center"/>
        </w:trPr>
        <w:tc>
          <w:tcPr>
            <w:tcW w:w="9460" w:type="dxa"/>
            <w:gridSpan w:val="6"/>
          </w:tcPr>
          <w:p w14:paraId="2A0AECFB" w14:textId="77777777" w:rsidR="0007367D" w:rsidRDefault="0007367D" w:rsidP="00AA34C5">
            <w:pPr>
              <w:pStyle w:val="TableParagraph"/>
              <w:tabs>
                <w:tab w:val="left" w:pos="9318"/>
              </w:tabs>
              <w:spacing w:before="138" w:line="245" w:lineRule="exact"/>
              <w:ind w:left="52"/>
              <w:rPr>
                <w:i/>
              </w:rPr>
            </w:pPr>
            <w:r>
              <w:rPr>
                <w:i/>
                <w:color w:val="2C74B5"/>
                <w:spacing w:val="-2"/>
              </w:rPr>
              <w:t>Crops</w:t>
            </w:r>
            <w:r>
              <w:rPr>
                <w:i/>
                <w:color w:val="2C74B5"/>
                <w:u w:val="single" w:color="2B73B4"/>
              </w:rPr>
              <w:tab/>
            </w:r>
          </w:p>
        </w:tc>
      </w:tr>
      <w:tr w:rsidR="0007367D" w14:paraId="07F65521" w14:textId="77777777" w:rsidTr="00AA34C5">
        <w:trPr>
          <w:trHeight w:val="359"/>
          <w:jc w:val="center"/>
        </w:trPr>
        <w:tc>
          <w:tcPr>
            <w:tcW w:w="1490" w:type="dxa"/>
          </w:tcPr>
          <w:p w14:paraId="1F7D8EA2" w14:textId="77777777" w:rsidR="0007367D" w:rsidRDefault="0007367D" w:rsidP="00AA34C5">
            <w:pPr>
              <w:pStyle w:val="TableParagraph"/>
              <w:spacing w:before="4"/>
              <w:ind w:left="52"/>
            </w:pPr>
            <w:r>
              <w:t>Apple</w:t>
            </w:r>
            <w:r>
              <w:rPr>
                <w:spacing w:val="-5"/>
              </w:rPr>
              <w:t xml:space="preserve"> </w:t>
            </w:r>
            <w:r>
              <w:rPr>
                <w:spacing w:val="-2"/>
              </w:rPr>
              <w:t>Trees</w:t>
            </w:r>
          </w:p>
        </w:tc>
        <w:tc>
          <w:tcPr>
            <w:tcW w:w="1303" w:type="dxa"/>
          </w:tcPr>
          <w:p w14:paraId="2ED593ED" w14:textId="77777777" w:rsidR="0007367D" w:rsidRDefault="0007367D" w:rsidP="00AA34C5">
            <w:pPr>
              <w:pStyle w:val="TableParagraph"/>
              <w:spacing w:before="4"/>
              <w:ind w:left="2"/>
            </w:pPr>
            <w:r>
              <w:rPr>
                <w:spacing w:val="-2"/>
              </w:rPr>
              <w:t>Apples</w:t>
            </w:r>
          </w:p>
        </w:tc>
        <w:tc>
          <w:tcPr>
            <w:tcW w:w="1319" w:type="dxa"/>
          </w:tcPr>
          <w:p w14:paraId="5298C05E" w14:textId="77777777" w:rsidR="0007367D" w:rsidRDefault="0007367D" w:rsidP="00AA34C5">
            <w:pPr>
              <w:pStyle w:val="TableParagraph"/>
              <w:spacing w:before="4"/>
              <w:ind w:left="139"/>
            </w:pPr>
            <w:r>
              <w:rPr>
                <w:spacing w:val="-2"/>
              </w:rPr>
              <w:t>Asparagus</w:t>
            </w:r>
          </w:p>
        </w:tc>
        <w:tc>
          <w:tcPr>
            <w:tcW w:w="1590" w:type="dxa"/>
          </w:tcPr>
          <w:p w14:paraId="4918A4BF" w14:textId="77777777" w:rsidR="0007367D" w:rsidRDefault="0007367D" w:rsidP="00AA34C5">
            <w:pPr>
              <w:pStyle w:val="TableParagraph"/>
              <w:spacing w:before="4"/>
              <w:ind w:left="260"/>
            </w:pPr>
            <w:r>
              <w:rPr>
                <w:spacing w:val="-2"/>
              </w:rPr>
              <w:t>Avocados</w:t>
            </w:r>
          </w:p>
        </w:tc>
        <w:tc>
          <w:tcPr>
            <w:tcW w:w="1612" w:type="dxa"/>
          </w:tcPr>
          <w:p w14:paraId="517521FB" w14:textId="77777777" w:rsidR="0007367D" w:rsidRDefault="0007367D" w:rsidP="00AA34C5">
            <w:pPr>
              <w:pStyle w:val="TableParagraph"/>
              <w:spacing w:before="4"/>
              <w:ind w:left="110"/>
            </w:pPr>
            <w:r>
              <w:rPr>
                <w:spacing w:val="-2"/>
              </w:rPr>
              <w:t>Barley</w:t>
            </w:r>
          </w:p>
        </w:tc>
        <w:tc>
          <w:tcPr>
            <w:tcW w:w="2146" w:type="dxa"/>
          </w:tcPr>
          <w:p w14:paraId="15A577EC" w14:textId="77777777" w:rsidR="0007367D" w:rsidRDefault="0007367D" w:rsidP="00AA34C5">
            <w:pPr>
              <w:pStyle w:val="TableParagraph"/>
              <w:spacing w:before="4"/>
              <w:ind w:left="658"/>
            </w:pPr>
            <w:r>
              <w:rPr>
                <w:spacing w:val="-2"/>
              </w:rPr>
              <w:t>Basil</w:t>
            </w:r>
          </w:p>
        </w:tc>
      </w:tr>
      <w:tr w:rsidR="0007367D" w14:paraId="27F5598F" w14:textId="77777777" w:rsidTr="00AA34C5">
        <w:trPr>
          <w:trHeight w:val="401"/>
          <w:jc w:val="center"/>
        </w:trPr>
        <w:tc>
          <w:tcPr>
            <w:tcW w:w="1490" w:type="dxa"/>
          </w:tcPr>
          <w:p w14:paraId="102C95E7" w14:textId="77777777" w:rsidR="0007367D" w:rsidRDefault="0007367D" w:rsidP="00AA34C5">
            <w:pPr>
              <w:pStyle w:val="TableParagraph"/>
              <w:spacing w:before="47"/>
              <w:ind w:left="52"/>
            </w:pPr>
            <w:r>
              <w:t>Bean</w:t>
            </w:r>
            <w:r>
              <w:rPr>
                <w:spacing w:val="-5"/>
              </w:rPr>
              <w:t xml:space="preserve"> </w:t>
            </w:r>
            <w:r>
              <w:rPr>
                <w:spacing w:val="-2"/>
              </w:rPr>
              <w:t>Sprouts</w:t>
            </w:r>
          </w:p>
        </w:tc>
        <w:tc>
          <w:tcPr>
            <w:tcW w:w="1303" w:type="dxa"/>
          </w:tcPr>
          <w:p w14:paraId="197F7A44" w14:textId="77777777" w:rsidR="0007367D" w:rsidRDefault="0007367D" w:rsidP="00AA34C5">
            <w:pPr>
              <w:pStyle w:val="TableParagraph"/>
              <w:spacing w:before="47"/>
              <w:ind w:left="2"/>
            </w:pPr>
            <w:r>
              <w:rPr>
                <w:spacing w:val="-2"/>
              </w:rPr>
              <w:t>Beans</w:t>
            </w:r>
          </w:p>
        </w:tc>
        <w:tc>
          <w:tcPr>
            <w:tcW w:w="1319" w:type="dxa"/>
          </w:tcPr>
          <w:p w14:paraId="4A8230C9" w14:textId="77777777" w:rsidR="0007367D" w:rsidRDefault="0007367D" w:rsidP="00AA34C5">
            <w:pPr>
              <w:pStyle w:val="TableParagraph"/>
              <w:spacing w:before="47"/>
              <w:ind w:left="139"/>
            </w:pPr>
            <w:r>
              <w:rPr>
                <w:spacing w:val="-4"/>
              </w:rPr>
              <w:t>Beef</w:t>
            </w:r>
          </w:p>
        </w:tc>
        <w:tc>
          <w:tcPr>
            <w:tcW w:w="1590" w:type="dxa"/>
          </w:tcPr>
          <w:p w14:paraId="7F965DB1" w14:textId="77777777" w:rsidR="0007367D" w:rsidRDefault="0007367D" w:rsidP="00AA34C5">
            <w:pPr>
              <w:pStyle w:val="TableParagraph"/>
              <w:spacing w:before="47"/>
              <w:ind w:left="260"/>
            </w:pPr>
            <w:r>
              <w:rPr>
                <w:spacing w:val="-2"/>
              </w:rPr>
              <w:t>Blackberries</w:t>
            </w:r>
          </w:p>
        </w:tc>
        <w:tc>
          <w:tcPr>
            <w:tcW w:w="1612" w:type="dxa"/>
          </w:tcPr>
          <w:p w14:paraId="469544DD" w14:textId="77777777" w:rsidR="0007367D" w:rsidRDefault="0007367D" w:rsidP="00AA34C5">
            <w:pPr>
              <w:pStyle w:val="TableParagraph"/>
              <w:spacing w:before="47"/>
              <w:ind w:left="110"/>
            </w:pPr>
            <w:r>
              <w:rPr>
                <w:spacing w:val="-2"/>
              </w:rPr>
              <w:t>Blueberries</w:t>
            </w:r>
          </w:p>
        </w:tc>
        <w:tc>
          <w:tcPr>
            <w:tcW w:w="2146" w:type="dxa"/>
          </w:tcPr>
          <w:p w14:paraId="677FABF9" w14:textId="77777777" w:rsidR="0007367D" w:rsidRDefault="0007367D" w:rsidP="00AA34C5">
            <w:pPr>
              <w:pStyle w:val="TableParagraph"/>
              <w:spacing w:before="47"/>
              <w:ind w:left="658"/>
            </w:pPr>
            <w:r>
              <w:rPr>
                <w:spacing w:val="-2"/>
              </w:rPr>
              <w:t>Broccoli</w:t>
            </w:r>
          </w:p>
        </w:tc>
      </w:tr>
      <w:tr w:rsidR="0007367D" w14:paraId="4843893B" w14:textId="77777777" w:rsidTr="00AA34C5">
        <w:trPr>
          <w:trHeight w:val="401"/>
          <w:jc w:val="center"/>
        </w:trPr>
        <w:tc>
          <w:tcPr>
            <w:tcW w:w="1490" w:type="dxa"/>
          </w:tcPr>
          <w:p w14:paraId="0A797E39" w14:textId="77777777" w:rsidR="0007367D" w:rsidRDefault="0007367D" w:rsidP="00AA34C5">
            <w:pPr>
              <w:pStyle w:val="TableParagraph"/>
              <w:spacing w:before="46"/>
              <w:ind w:left="52" w:right="-29"/>
            </w:pPr>
            <w:r>
              <w:t>Brussels</w:t>
            </w:r>
            <w:r>
              <w:rPr>
                <w:spacing w:val="-4"/>
              </w:rPr>
              <w:t xml:space="preserve"> </w:t>
            </w:r>
            <w:r>
              <w:rPr>
                <w:spacing w:val="-2"/>
              </w:rPr>
              <w:t>Sprouts</w:t>
            </w:r>
          </w:p>
        </w:tc>
        <w:tc>
          <w:tcPr>
            <w:tcW w:w="1303" w:type="dxa"/>
          </w:tcPr>
          <w:p w14:paraId="71EBF7D1" w14:textId="77777777" w:rsidR="0007367D" w:rsidRDefault="0007367D" w:rsidP="00AA34C5">
            <w:pPr>
              <w:pStyle w:val="TableParagraph"/>
              <w:rPr>
                <w:rFonts w:ascii="Times New Roman"/>
              </w:rPr>
            </w:pPr>
          </w:p>
        </w:tc>
        <w:tc>
          <w:tcPr>
            <w:tcW w:w="1319" w:type="dxa"/>
          </w:tcPr>
          <w:p w14:paraId="048F0617" w14:textId="77777777" w:rsidR="0007367D" w:rsidRDefault="0007367D" w:rsidP="00AA34C5">
            <w:pPr>
              <w:pStyle w:val="TableParagraph"/>
              <w:spacing w:before="46"/>
              <w:ind w:left="139"/>
            </w:pPr>
            <w:r>
              <w:rPr>
                <w:spacing w:val="-2"/>
              </w:rPr>
              <w:t>Bulbs</w:t>
            </w:r>
          </w:p>
        </w:tc>
        <w:tc>
          <w:tcPr>
            <w:tcW w:w="1590" w:type="dxa"/>
          </w:tcPr>
          <w:p w14:paraId="7DE948E3" w14:textId="77777777" w:rsidR="0007367D" w:rsidRDefault="0007367D" w:rsidP="00AA34C5">
            <w:pPr>
              <w:pStyle w:val="TableParagraph"/>
              <w:spacing w:before="46"/>
              <w:ind w:left="260"/>
            </w:pPr>
            <w:r>
              <w:rPr>
                <w:spacing w:val="-2"/>
              </w:rPr>
              <w:t>Cabbage</w:t>
            </w:r>
          </w:p>
        </w:tc>
        <w:tc>
          <w:tcPr>
            <w:tcW w:w="1612" w:type="dxa"/>
          </w:tcPr>
          <w:p w14:paraId="799E36EE" w14:textId="77777777" w:rsidR="0007367D" w:rsidRDefault="0007367D" w:rsidP="00AA34C5">
            <w:pPr>
              <w:pStyle w:val="TableParagraph"/>
              <w:spacing w:before="46"/>
              <w:ind w:left="110"/>
            </w:pPr>
            <w:r>
              <w:rPr>
                <w:spacing w:val="-4"/>
              </w:rPr>
              <w:t>Calf</w:t>
            </w:r>
          </w:p>
        </w:tc>
        <w:tc>
          <w:tcPr>
            <w:tcW w:w="2146" w:type="dxa"/>
          </w:tcPr>
          <w:p w14:paraId="45AE3C13" w14:textId="77777777" w:rsidR="0007367D" w:rsidRDefault="0007367D" w:rsidP="00AA34C5">
            <w:pPr>
              <w:pStyle w:val="TableParagraph"/>
              <w:spacing w:before="46"/>
              <w:ind w:left="658"/>
            </w:pPr>
            <w:r>
              <w:rPr>
                <w:spacing w:val="-2"/>
              </w:rPr>
              <w:t>Carrots</w:t>
            </w:r>
          </w:p>
        </w:tc>
      </w:tr>
      <w:tr w:rsidR="0007367D" w14:paraId="752E85F7" w14:textId="77777777" w:rsidTr="00AA34C5">
        <w:trPr>
          <w:trHeight w:val="403"/>
          <w:jc w:val="center"/>
        </w:trPr>
        <w:tc>
          <w:tcPr>
            <w:tcW w:w="1490" w:type="dxa"/>
          </w:tcPr>
          <w:p w14:paraId="61F47E97" w14:textId="77777777" w:rsidR="0007367D" w:rsidRDefault="0007367D" w:rsidP="00AA34C5">
            <w:pPr>
              <w:pStyle w:val="TableParagraph"/>
              <w:spacing w:before="47"/>
              <w:ind w:left="52"/>
            </w:pPr>
            <w:r>
              <w:rPr>
                <w:spacing w:val="-2"/>
              </w:rPr>
              <w:t>Cauliflower</w:t>
            </w:r>
          </w:p>
        </w:tc>
        <w:tc>
          <w:tcPr>
            <w:tcW w:w="1303" w:type="dxa"/>
          </w:tcPr>
          <w:p w14:paraId="7BA93EBE" w14:textId="77777777" w:rsidR="0007367D" w:rsidRDefault="0007367D" w:rsidP="00AA34C5">
            <w:pPr>
              <w:pStyle w:val="TableParagraph"/>
              <w:spacing w:before="47"/>
              <w:ind w:left="2"/>
            </w:pPr>
            <w:r>
              <w:rPr>
                <w:spacing w:val="-2"/>
              </w:rPr>
              <w:t>Celery</w:t>
            </w:r>
          </w:p>
        </w:tc>
        <w:tc>
          <w:tcPr>
            <w:tcW w:w="1319" w:type="dxa"/>
          </w:tcPr>
          <w:p w14:paraId="26D901B3" w14:textId="77777777" w:rsidR="0007367D" w:rsidRDefault="0007367D" w:rsidP="00AA34C5">
            <w:pPr>
              <w:pStyle w:val="TableParagraph"/>
              <w:spacing w:before="47"/>
              <w:ind w:left="139"/>
            </w:pPr>
            <w:r>
              <w:rPr>
                <w:spacing w:val="-2"/>
              </w:rPr>
              <w:t>Cherries</w:t>
            </w:r>
          </w:p>
        </w:tc>
        <w:tc>
          <w:tcPr>
            <w:tcW w:w="1590" w:type="dxa"/>
          </w:tcPr>
          <w:p w14:paraId="6E230179" w14:textId="77777777" w:rsidR="0007367D" w:rsidRDefault="0007367D" w:rsidP="00AA34C5">
            <w:pPr>
              <w:pStyle w:val="TableParagraph"/>
              <w:spacing w:before="47"/>
              <w:ind w:left="260"/>
            </w:pPr>
            <w:r>
              <w:t>Cherry</w:t>
            </w:r>
            <w:r>
              <w:rPr>
                <w:spacing w:val="-5"/>
              </w:rPr>
              <w:t xml:space="preserve"> </w:t>
            </w:r>
            <w:r>
              <w:rPr>
                <w:spacing w:val="-2"/>
              </w:rPr>
              <w:t>Trees</w:t>
            </w:r>
          </w:p>
        </w:tc>
        <w:tc>
          <w:tcPr>
            <w:tcW w:w="1612" w:type="dxa"/>
          </w:tcPr>
          <w:p w14:paraId="4FFC69CE" w14:textId="77777777" w:rsidR="0007367D" w:rsidRDefault="0007367D" w:rsidP="00AA34C5">
            <w:pPr>
              <w:pStyle w:val="TableParagraph"/>
              <w:spacing w:before="47"/>
              <w:ind w:left="110"/>
            </w:pPr>
            <w:r>
              <w:rPr>
                <w:spacing w:val="-2"/>
              </w:rPr>
              <w:t>Chicken</w:t>
            </w:r>
          </w:p>
        </w:tc>
        <w:tc>
          <w:tcPr>
            <w:tcW w:w="2146" w:type="dxa"/>
          </w:tcPr>
          <w:p w14:paraId="2173DE94" w14:textId="77777777" w:rsidR="0007367D" w:rsidRDefault="0007367D" w:rsidP="00AA34C5">
            <w:pPr>
              <w:pStyle w:val="TableParagraph"/>
              <w:spacing w:before="47"/>
              <w:ind w:right="57"/>
              <w:jc w:val="right"/>
            </w:pPr>
            <w:r>
              <w:t>Christmas</w:t>
            </w:r>
            <w:r>
              <w:rPr>
                <w:spacing w:val="-6"/>
              </w:rPr>
              <w:t xml:space="preserve"> </w:t>
            </w:r>
            <w:r>
              <w:rPr>
                <w:spacing w:val="-2"/>
              </w:rPr>
              <w:t>Trees</w:t>
            </w:r>
          </w:p>
        </w:tc>
      </w:tr>
      <w:tr w:rsidR="0007367D" w14:paraId="2BD92EB5" w14:textId="77777777" w:rsidTr="00AA34C5">
        <w:trPr>
          <w:trHeight w:val="403"/>
          <w:jc w:val="center"/>
        </w:trPr>
        <w:tc>
          <w:tcPr>
            <w:tcW w:w="1490" w:type="dxa"/>
          </w:tcPr>
          <w:p w14:paraId="14D64966" w14:textId="77777777" w:rsidR="0007367D" w:rsidRDefault="0007367D" w:rsidP="00AA34C5">
            <w:pPr>
              <w:pStyle w:val="TableParagraph"/>
              <w:spacing w:before="47"/>
              <w:ind w:left="52"/>
            </w:pPr>
            <w:r>
              <w:rPr>
                <w:spacing w:val="-4"/>
              </w:rPr>
              <w:t>Corn</w:t>
            </w:r>
          </w:p>
        </w:tc>
        <w:tc>
          <w:tcPr>
            <w:tcW w:w="1303" w:type="dxa"/>
          </w:tcPr>
          <w:p w14:paraId="7BCA7A7C" w14:textId="77777777" w:rsidR="0007367D" w:rsidRDefault="0007367D" w:rsidP="00AA34C5">
            <w:pPr>
              <w:pStyle w:val="TableParagraph"/>
              <w:spacing w:before="47"/>
              <w:ind w:left="2"/>
            </w:pPr>
            <w:r>
              <w:rPr>
                <w:spacing w:val="-2"/>
              </w:rPr>
              <w:t>Cotton</w:t>
            </w:r>
          </w:p>
        </w:tc>
        <w:tc>
          <w:tcPr>
            <w:tcW w:w="1319" w:type="dxa"/>
          </w:tcPr>
          <w:p w14:paraId="21C9DC3D" w14:textId="77777777" w:rsidR="0007367D" w:rsidRDefault="0007367D" w:rsidP="00AA34C5">
            <w:pPr>
              <w:pStyle w:val="TableParagraph"/>
              <w:spacing w:before="47"/>
              <w:ind w:left="139"/>
            </w:pPr>
            <w:r>
              <w:rPr>
                <w:spacing w:val="-4"/>
              </w:rPr>
              <w:t>Cows</w:t>
            </w:r>
          </w:p>
        </w:tc>
        <w:tc>
          <w:tcPr>
            <w:tcW w:w="1590" w:type="dxa"/>
          </w:tcPr>
          <w:p w14:paraId="5812C6EE" w14:textId="77777777" w:rsidR="0007367D" w:rsidRDefault="0007367D" w:rsidP="00AA34C5">
            <w:pPr>
              <w:pStyle w:val="TableParagraph"/>
              <w:spacing w:before="47"/>
              <w:ind w:left="261"/>
            </w:pPr>
            <w:r>
              <w:rPr>
                <w:spacing w:val="-2"/>
              </w:rPr>
              <w:t>Cranberries</w:t>
            </w:r>
          </w:p>
        </w:tc>
        <w:tc>
          <w:tcPr>
            <w:tcW w:w="1612" w:type="dxa"/>
          </w:tcPr>
          <w:p w14:paraId="63669032" w14:textId="77777777" w:rsidR="0007367D" w:rsidRDefault="0007367D" w:rsidP="00AA34C5">
            <w:pPr>
              <w:pStyle w:val="TableParagraph"/>
              <w:spacing w:before="47"/>
              <w:ind w:left="111"/>
            </w:pPr>
            <w:r>
              <w:rPr>
                <w:spacing w:val="-2"/>
              </w:rPr>
              <w:t>Cucumber</w:t>
            </w:r>
          </w:p>
        </w:tc>
        <w:tc>
          <w:tcPr>
            <w:tcW w:w="2146" w:type="dxa"/>
          </w:tcPr>
          <w:p w14:paraId="70B6B20A" w14:textId="77777777" w:rsidR="0007367D" w:rsidRDefault="0007367D" w:rsidP="00AA34C5">
            <w:pPr>
              <w:pStyle w:val="TableParagraph"/>
              <w:spacing w:before="47"/>
              <w:ind w:left="659"/>
            </w:pPr>
            <w:r>
              <w:rPr>
                <w:spacing w:val="-2"/>
              </w:rPr>
              <w:t>Dairy</w:t>
            </w:r>
          </w:p>
        </w:tc>
      </w:tr>
      <w:tr w:rsidR="0007367D" w14:paraId="39F0DE2A" w14:textId="77777777" w:rsidTr="00AA34C5">
        <w:trPr>
          <w:trHeight w:val="403"/>
          <w:jc w:val="center"/>
        </w:trPr>
        <w:tc>
          <w:tcPr>
            <w:tcW w:w="1490" w:type="dxa"/>
          </w:tcPr>
          <w:p w14:paraId="45E1A002" w14:textId="77777777" w:rsidR="0007367D" w:rsidRDefault="0007367D" w:rsidP="00AA34C5">
            <w:pPr>
              <w:pStyle w:val="TableParagraph"/>
              <w:spacing w:before="47"/>
              <w:ind w:left="53"/>
            </w:pPr>
            <w:r>
              <w:rPr>
                <w:spacing w:val="-4"/>
              </w:rPr>
              <w:t>Deer</w:t>
            </w:r>
          </w:p>
        </w:tc>
        <w:tc>
          <w:tcPr>
            <w:tcW w:w="1303" w:type="dxa"/>
          </w:tcPr>
          <w:p w14:paraId="7BC446C9" w14:textId="77777777" w:rsidR="0007367D" w:rsidRDefault="0007367D" w:rsidP="00AA34C5">
            <w:pPr>
              <w:pStyle w:val="TableParagraph"/>
              <w:spacing w:before="47"/>
              <w:ind w:left="3"/>
            </w:pPr>
            <w:r>
              <w:rPr>
                <w:spacing w:val="-4"/>
              </w:rPr>
              <w:t>Duck</w:t>
            </w:r>
          </w:p>
        </w:tc>
        <w:tc>
          <w:tcPr>
            <w:tcW w:w="1319" w:type="dxa"/>
          </w:tcPr>
          <w:p w14:paraId="33DC99F6" w14:textId="77777777" w:rsidR="0007367D" w:rsidRDefault="0007367D" w:rsidP="00AA34C5">
            <w:pPr>
              <w:pStyle w:val="TableParagraph"/>
              <w:spacing w:before="47"/>
              <w:ind w:left="140"/>
            </w:pPr>
            <w:r>
              <w:t>Egg</w:t>
            </w:r>
            <w:r>
              <w:rPr>
                <w:spacing w:val="-2"/>
              </w:rPr>
              <w:t xml:space="preserve"> Plant</w:t>
            </w:r>
          </w:p>
        </w:tc>
        <w:tc>
          <w:tcPr>
            <w:tcW w:w="1590" w:type="dxa"/>
          </w:tcPr>
          <w:p w14:paraId="310B3F78" w14:textId="77777777" w:rsidR="0007367D" w:rsidRDefault="0007367D" w:rsidP="00AA34C5">
            <w:pPr>
              <w:pStyle w:val="TableParagraph"/>
              <w:spacing w:before="47"/>
              <w:ind w:left="261"/>
            </w:pPr>
            <w:r>
              <w:rPr>
                <w:spacing w:val="-4"/>
              </w:rPr>
              <w:t>Eggs</w:t>
            </w:r>
          </w:p>
        </w:tc>
        <w:tc>
          <w:tcPr>
            <w:tcW w:w="1612" w:type="dxa"/>
          </w:tcPr>
          <w:p w14:paraId="178EB4EA" w14:textId="77777777" w:rsidR="0007367D" w:rsidRDefault="0007367D" w:rsidP="00AA34C5">
            <w:pPr>
              <w:pStyle w:val="TableParagraph"/>
              <w:spacing w:before="47"/>
              <w:ind w:left="111"/>
            </w:pPr>
            <w:r>
              <w:rPr>
                <w:spacing w:val="-2"/>
              </w:rPr>
              <w:t>Embryo</w:t>
            </w:r>
          </w:p>
        </w:tc>
        <w:tc>
          <w:tcPr>
            <w:tcW w:w="2146" w:type="dxa"/>
          </w:tcPr>
          <w:p w14:paraId="58BF3213" w14:textId="77777777" w:rsidR="0007367D" w:rsidRDefault="0007367D" w:rsidP="00AA34C5">
            <w:pPr>
              <w:pStyle w:val="TableParagraph"/>
              <w:spacing w:before="47"/>
              <w:ind w:right="62"/>
              <w:jc w:val="right"/>
            </w:pPr>
            <w:r>
              <w:t>Evergreen</w:t>
            </w:r>
            <w:r>
              <w:rPr>
                <w:spacing w:val="-8"/>
              </w:rPr>
              <w:t xml:space="preserve"> </w:t>
            </w:r>
            <w:r>
              <w:rPr>
                <w:spacing w:val="-2"/>
              </w:rPr>
              <w:t>Cuttings</w:t>
            </w:r>
          </w:p>
        </w:tc>
      </w:tr>
      <w:tr w:rsidR="0007367D" w14:paraId="4DFAC088" w14:textId="77777777" w:rsidTr="00AA34C5">
        <w:trPr>
          <w:trHeight w:val="311"/>
          <w:jc w:val="center"/>
        </w:trPr>
        <w:tc>
          <w:tcPr>
            <w:tcW w:w="1490" w:type="dxa"/>
          </w:tcPr>
          <w:p w14:paraId="6887D43C" w14:textId="77777777" w:rsidR="0007367D" w:rsidRDefault="0007367D" w:rsidP="00AA34C5">
            <w:pPr>
              <w:pStyle w:val="TableParagraph"/>
              <w:spacing w:before="47" w:line="245" w:lineRule="exact"/>
              <w:ind w:left="53" w:right="-15"/>
            </w:pPr>
            <w:r>
              <w:t>Evergreen</w:t>
            </w:r>
            <w:r>
              <w:rPr>
                <w:spacing w:val="-5"/>
              </w:rPr>
              <w:t xml:space="preserve"> </w:t>
            </w:r>
            <w:r>
              <w:rPr>
                <w:spacing w:val="-2"/>
              </w:rPr>
              <w:t>Trees</w:t>
            </w:r>
          </w:p>
        </w:tc>
        <w:tc>
          <w:tcPr>
            <w:tcW w:w="1303" w:type="dxa"/>
          </w:tcPr>
          <w:p w14:paraId="3DE5FFFA" w14:textId="77777777" w:rsidR="0007367D" w:rsidRDefault="0007367D" w:rsidP="00AA34C5">
            <w:pPr>
              <w:pStyle w:val="TableParagraph"/>
              <w:rPr>
                <w:rFonts w:ascii="Times New Roman"/>
              </w:rPr>
            </w:pPr>
          </w:p>
        </w:tc>
        <w:tc>
          <w:tcPr>
            <w:tcW w:w="1319" w:type="dxa"/>
          </w:tcPr>
          <w:p w14:paraId="3B99EF2A" w14:textId="77777777" w:rsidR="0007367D" w:rsidRDefault="0007367D" w:rsidP="00AA34C5">
            <w:pPr>
              <w:pStyle w:val="TableParagraph"/>
              <w:spacing w:before="47" w:line="245" w:lineRule="exact"/>
              <w:ind w:left="140"/>
            </w:pPr>
            <w:r>
              <w:rPr>
                <w:spacing w:val="-4"/>
              </w:rPr>
              <w:t>Fish</w:t>
            </w:r>
          </w:p>
        </w:tc>
        <w:tc>
          <w:tcPr>
            <w:tcW w:w="1590" w:type="dxa"/>
          </w:tcPr>
          <w:p w14:paraId="1B78F3D4" w14:textId="77777777" w:rsidR="0007367D" w:rsidRDefault="0007367D" w:rsidP="00AA34C5">
            <w:pPr>
              <w:pStyle w:val="TableParagraph"/>
              <w:spacing w:before="47" w:line="245" w:lineRule="exact"/>
              <w:ind w:left="261"/>
            </w:pPr>
            <w:r>
              <w:rPr>
                <w:spacing w:val="-2"/>
              </w:rPr>
              <w:t>Flowers</w:t>
            </w:r>
          </w:p>
        </w:tc>
        <w:tc>
          <w:tcPr>
            <w:tcW w:w="1612" w:type="dxa"/>
          </w:tcPr>
          <w:p w14:paraId="0A2ED021" w14:textId="77777777" w:rsidR="0007367D" w:rsidRDefault="0007367D" w:rsidP="00AA34C5">
            <w:pPr>
              <w:pStyle w:val="TableParagraph"/>
              <w:spacing w:before="47" w:line="245" w:lineRule="exact"/>
              <w:ind w:left="111"/>
            </w:pPr>
            <w:r>
              <w:rPr>
                <w:spacing w:val="-4"/>
              </w:rPr>
              <w:t>Goats</w:t>
            </w:r>
          </w:p>
        </w:tc>
        <w:tc>
          <w:tcPr>
            <w:tcW w:w="2146" w:type="dxa"/>
          </w:tcPr>
          <w:p w14:paraId="40F339BC" w14:textId="77777777" w:rsidR="0007367D" w:rsidRDefault="0007367D" w:rsidP="00AA34C5">
            <w:pPr>
              <w:pStyle w:val="TableParagraph"/>
              <w:spacing w:before="47" w:line="245" w:lineRule="exact"/>
              <w:ind w:left="659"/>
            </w:pPr>
            <w:r>
              <w:t>Grape</w:t>
            </w:r>
            <w:r>
              <w:rPr>
                <w:spacing w:val="-5"/>
              </w:rPr>
              <w:t xml:space="preserve"> </w:t>
            </w:r>
            <w:r>
              <w:rPr>
                <w:spacing w:val="-2"/>
              </w:rPr>
              <w:t>Cordon</w:t>
            </w:r>
          </w:p>
        </w:tc>
      </w:tr>
      <w:tr w:rsidR="0007367D" w14:paraId="7DC51A7B" w14:textId="77777777" w:rsidTr="00AA34C5">
        <w:trPr>
          <w:trHeight w:val="403"/>
          <w:jc w:val="center"/>
        </w:trPr>
        <w:tc>
          <w:tcPr>
            <w:tcW w:w="9460" w:type="dxa"/>
            <w:gridSpan w:val="6"/>
          </w:tcPr>
          <w:p w14:paraId="27B8F614" w14:textId="77777777" w:rsidR="0007367D" w:rsidRDefault="0007367D" w:rsidP="00AA34C5">
            <w:pPr>
              <w:pStyle w:val="TableParagraph"/>
              <w:tabs>
                <w:tab w:val="left" w:pos="1493"/>
                <w:tab w:val="left" w:pos="4373"/>
                <w:tab w:val="left" w:pos="7702"/>
              </w:tabs>
              <w:spacing w:before="138" w:line="245" w:lineRule="exact"/>
              <w:ind w:left="53"/>
            </w:pPr>
            <w:r>
              <w:rPr>
                <w:spacing w:val="-2"/>
              </w:rPr>
              <w:t>Grapes</w:t>
            </w:r>
            <w:r>
              <w:tab/>
              <w:t>Greenhouse</w:t>
            </w:r>
            <w:r>
              <w:rPr>
                <w:spacing w:val="-6"/>
              </w:rPr>
              <w:t xml:space="preserve"> </w:t>
            </w:r>
            <w:r>
              <w:rPr>
                <w:spacing w:val="-2"/>
              </w:rPr>
              <w:t>Bulbs</w:t>
            </w:r>
            <w:r>
              <w:tab/>
              <w:t>Greenhouse</w:t>
            </w:r>
            <w:r>
              <w:rPr>
                <w:spacing w:val="-6"/>
              </w:rPr>
              <w:t xml:space="preserve"> </w:t>
            </w:r>
            <w:r>
              <w:rPr>
                <w:spacing w:val="-2"/>
              </w:rPr>
              <w:t>Flowers</w:t>
            </w:r>
            <w:r>
              <w:tab/>
              <w:t>Greenhouse</w:t>
            </w:r>
            <w:r>
              <w:rPr>
                <w:spacing w:val="-11"/>
              </w:rPr>
              <w:t xml:space="preserve"> </w:t>
            </w:r>
            <w:r>
              <w:rPr>
                <w:spacing w:val="-2"/>
              </w:rPr>
              <w:t>Plants</w:t>
            </w:r>
          </w:p>
        </w:tc>
      </w:tr>
      <w:tr w:rsidR="0007367D" w14:paraId="663AFEFE" w14:textId="77777777" w:rsidTr="00AA34C5">
        <w:trPr>
          <w:trHeight w:val="493"/>
          <w:jc w:val="center"/>
        </w:trPr>
        <w:tc>
          <w:tcPr>
            <w:tcW w:w="1490" w:type="dxa"/>
          </w:tcPr>
          <w:p w14:paraId="0D95C9E3" w14:textId="77777777" w:rsidR="0007367D" w:rsidRDefault="0007367D" w:rsidP="00AA34C5">
            <w:pPr>
              <w:pStyle w:val="TableParagraph"/>
              <w:spacing w:before="138"/>
              <w:ind w:left="53"/>
            </w:pPr>
            <w:r>
              <w:rPr>
                <w:spacing w:val="-5"/>
              </w:rPr>
              <w:t>Hay</w:t>
            </w:r>
          </w:p>
        </w:tc>
        <w:tc>
          <w:tcPr>
            <w:tcW w:w="1303" w:type="dxa"/>
          </w:tcPr>
          <w:p w14:paraId="466EBDD7" w14:textId="77777777" w:rsidR="0007367D" w:rsidRDefault="0007367D" w:rsidP="00AA34C5">
            <w:pPr>
              <w:pStyle w:val="TableParagraph"/>
              <w:spacing w:before="138"/>
              <w:ind w:left="3"/>
            </w:pPr>
            <w:r>
              <w:rPr>
                <w:spacing w:val="-4"/>
              </w:rPr>
              <w:t>Hemp</w:t>
            </w:r>
          </w:p>
        </w:tc>
        <w:tc>
          <w:tcPr>
            <w:tcW w:w="1319" w:type="dxa"/>
          </w:tcPr>
          <w:p w14:paraId="2175B9AC" w14:textId="77777777" w:rsidR="0007367D" w:rsidRDefault="0007367D" w:rsidP="00AA34C5">
            <w:pPr>
              <w:pStyle w:val="TableParagraph"/>
              <w:spacing w:before="138"/>
              <w:ind w:left="140"/>
            </w:pPr>
            <w:r>
              <w:rPr>
                <w:spacing w:val="-2"/>
              </w:rPr>
              <w:t>Herbs</w:t>
            </w:r>
          </w:p>
        </w:tc>
        <w:tc>
          <w:tcPr>
            <w:tcW w:w="1590" w:type="dxa"/>
          </w:tcPr>
          <w:p w14:paraId="3C60C9C9" w14:textId="77777777" w:rsidR="0007367D" w:rsidRDefault="0007367D" w:rsidP="00AA34C5">
            <w:pPr>
              <w:pStyle w:val="TableParagraph"/>
              <w:spacing w:before="138"/>
              <w:ind w:left="261"/>
            </w:pPr>
            <w:r>
              <w:rPr>
                <w:spacing w:val="-2"/>
              </w:rPr>
              <w:t>Horses</w:t>
            </w:r>
          </w:p>
        </w:tc>
        <w:tc>
          <w:tcPr>
            <w:tcW w:w="1612" w:type="dxa"/>
          </w:tcPr>
          <w:p w14:paraId="6829F6BD" w14:textId="77777777" w:rsidR="0007367D" w:rsidRDefault="0007367D" w:rsidP="00AA34C5">
            <w:pPr>
              <w:pStyle w:val="TableParagraph"/>
              <w:spacing w:before="138"/>
              <w:ind w:left="111"/>
            </w:pPr>
            <w:r>
              <w:rPr>
                <w:spacing w:val="-4"/>
              </w:rPr>
              <w:t>Kale</w:t>
            </w:r>
          </w:p>
        </w:tc>
        <w:tc>
          <w:tcPr>
            <w:tcW w:w="2146" w:type="dxa"/>
          </w:tcPr>
          <w:p w14:paraId="2CEB9EE2" w14:textId="77777777" w:rsidR="0007367D" w:rsidRDefault="0007367D" w:rsidP="00AA34C5">
            <w:pPr>
              <w:pStyle w:val="TableParagraph"/>
              <w:spacing w:before="138"/>
              <w:ind w:left="659"/>
            </w:pPr>
            <w:r>
              <w:t>Kiwi</w:t>
            </w:r>
            <w:r>
              <w:rPr>
                <w:spacing w:val="-1"/>
              </w:rPr>
              <w:t xml:space="preserve"> </w:t>
            </w:r>
            <w:r>
              <w:rPr>
                <w:spacing w:val="-2"/>
              </w:rPr>
              <w:t>Berries</w:t>
            </w:r>
          </w:p>
        </w:tc>
      </w:tr>
      <w:tr w:rsidR="0007367D" w14:paraId="6D7C0EBC" w14:textId="77777777" w:rsidTr="00AA34C5">
        <w:trPr>
          <w:trHeight w:val="402"/>
          <w:jc w:val="center"/>
        </w:trPr>
        <w:tc>
          <w:tcPr>
            <w:tcW w:w="1490" w:type="dxa"/>
          </w:tcPr>
          <w:p w14:paraId="00554DA3" w14:textId="77777777" w:rsidR="0007367D" w:rsidRDefault="0007367D" w:rsidP="00AA34C5">
            <w:pPr>
              <w:pStyle w:val="TableParagraph"/>
              <w:spacing w:before="46"/>
              <w:ind w:left="53"/>
            </w:pPr>
            <w:r>
              <w:rPr>
                <w:spacing w:val="-2"/>
              </w:rPr>
              <w:t>Lettuce</w:t>
            </w:r>
          </w:p>
        </w:tc>
        <w:tc>
          <w:tcPr>
            <w:tcW w:w="1303" w:type="dxa"/>
          </w:tcPr>
          <w:p w14:paraId="63902740" w14:textId="77777777" w:rsidR="0007367D" w:rsidRDefault="0007367D" w:rsidP="00AA34C5">
            <w:pPr>
              <w:pStyle w:val="TableParagraph"/>
              <w:spacing w:before="46"/>
              <w:ind w:left="3"/>
            </w:pPr>
            <w:r>
              <w:rPr>
                <w:spacing w:val="-4"/>
              </w:rPr>
              <w:t>Logs</w:t>
            </w:r>
          </w:p>
        </w:tc>
        <w:tc>
          <w:tcPr>
            <w:tcW w:w="1319" w:type="dxa"/>
          </w:tcPr>
          <w:p w14:paraId="2C3EB591" w14:textId="77777777" w:rsidR="0007367D" w:rsidRDefault="0007367D" w:rsidP="00AA34C5">
            <w:pPr>
              <w:pStyle w:val="TableParagraph"/>
              <w:spacing w:before="46"/>
              <w:ind w:left="140"/>
            </w:pPr>
            <w:r>
              <w:rPr>
                <w:spacing w:val="-2"/>
              </w:rPr>
              <w:t>Melons</w:t>
            </w:r>
          </w:p>
        </w:tc>
        <w:tc>
          <w:tcPr>
            <w:tcW w:w="1590" w:type="dxa"/>
          </w:tcPr>
          <w:p w14:paraId="7CC85270" w14:textId="77777777" w:rsidR="0007367D" w:rsidRDefault="0007367D" w:rsidP="00AA34C5">
            <w:pPr>
              <w:pStyle w:val="TableParagraph"/>
              <w:spacing w:before="46"/>
              <w:ind w:left="261"/>
            </w:pPr>
            <w:r>
              <w:rPr>
                <w:spacing w:val="-4"/>
              </w:rPr>
              <w:t>Milk</w:t>
            </w:r>
          </w:p>
        </w:tc>
        <w:tc>
          <w:tcPr>
            <w:tcW w:w="1612" w:type="dxa"/>
          </w:tcPr>
          <w:p w14:paraId="2C0F9FEE" w14:textId="77777777" w:rsidR="0007367D" w:rsidRDefault="0007367D" w:rsidP="00AA34C5">
            <w:pPr>
              <w:pStyle w:val="TableParagraph"/>
              <w:spacing w:before="46"/>
              <w:ind w:left="111"/>
            </w:pPr>
            <w:r>
              <w:rPr>
                <w:spacing w:val="-2"/>
              </w:rPr>
              <w:t>Molasses</w:t>
            </w:r>
          </w:p>
        </w:tc>
        <w:tc>
          <w:tcPr>
            <w:tcW w:w="2146" w:type="dxa"/>
          </w:tcPr>
          <w:p w14:paraId="6E773012" w14:textId="77777777" w:rsidR="0007367D" w:rsidRDefault="0007367D" w:rsidP="00AA34C5">
            <w:pPr>
              <w:pStyle w:val="TableParagraph"/>
              <w:spacing w:before="46"/>
              <w:ind w:left="659"/>
            </w:pPr>
            <w:r>
              <w:rPr>
                <w:spacing w:val="-2"/>
              </w:rPr>
              <w:t>Mushrooms</w:t>
            </w:r>
          </w:p>
        </w:tc>
      </w:tr>
      <w:tr w:rsidR="0007367D" w14:paraId="6FE4916D" w14:textId="77777777" w:rsidTr="00AA34C5">
        <w:trPr>
          <w:trHeight w:val="403"/>
          <w:jc w:val="center"/>
        </w:trPr>
        <w:tc>
          <w:tcPr>
            <w:tcW w:w="1490" w:type="dxa"/>
          </w:tcPr>
          <w:p w14:paraId="4B4E273A" w14:textId="77777777" w:rsidR="0007367D" w:rsidRDefault="0007367D" w:rsidP="00AA34C5">
            <w:pPr>
              <w:pStyle w:val="TableParagraph"/>
              <w:spacing w:before="47"/>
              <w:ind w:left="50"/>
            </w:pPr>
            <w:r>
              <w:rPr>
                <w:spacing w:val="-2"/>
              </w:rPr>
              <w:t>Nectarines</w:t>
            </w:r>
          </w:p>
        </w:tc>
        <w:tc>
          <w:tcPr>
            <w:tcW w:w="1303" w:type="dxa"/>
          </w:tcPr>
          <w:p w14:paraId="1043A953" w14:textId="77777777" w:rsidR="0007367D" w:rsidRDefault="0007367D" w:rsidP="00AA34C5">
            <w:pPr>
              <w:pStyle w:val="TableParagraph"/>
              <w:spacing w:before="47"/>
            </w:pPr>
            <w:r>
              <w:rPr>
                <w:spacing w:val="-4"/>
              </w:rPr>
              <w:t>Nuts</w:t>
            </w:r>
          </w:p>
        </w:tc>
        <w:tc>
          <w:tcPr>
            <w:tcW w:w="1319" w:type="dxa"/>
          </w:tcPr>
          <w:p w14:paraId="0EC3930C" w14:textId="77777777" w:rsidR="0007367D" w:rsidRDefault="0007367D" w:rsidP="00AA34C5">
            <w:pPr>
              <w:pStyle w:val="TableParagraph"/>
              <w:spacing w:before="47"/>
              <w:ind w:left="137"/>
            </w:pPr>
            <w:r>
              <w:rPr>
                <w:spacing w:val="-4"/>
              </w:rPr>
              <w:t>Oats</w:t>
            </w:r>
          </w:p>
        </w:tc>
        <w:tc>
          <w:tcPr>
            <w:tcW w:w="1590" w:type="dxa"/>
          </w:tcPr>
          <w:p w14:paraId="7FECE82E" w14:textId="77777777" w:rsidR="0007367D" w:rsidRDefault="0007367D" w:rsidP="00AA34C5">
            <w:pPr>
              <w:pStyle w:val="TableParagraph"/>
              <w:spacing w:before="47"/>
              <w:ind w:left="258"/>
            </w:pPr>
            <w:r>
              <w:rPr>
                <w:spacing w:val="-2"/>
              </w:rPr>
              <w:t>Onions</w:t>
            </w:r>
          </w:p>
        </w:tc>
        <w:tc>
          <w:tcPr>
            <w:tcW w:w="1612" w:type="dxa"/>
          </w:tcPr>
          <w:p w14:paraId="3E942F16" w14:textId="77777777" w:rsidR="0007367D" w:rsidRDefault="0007367D" w:rsidP="00AA34C5">
            <w:pPr>
              <w:pStyle w:val="TableParagraph"/>
              <w:spacing w:before="47"/>
              <w:ind w:left="108"/>
            </w:pPr>
            <w:r>
              <w:rPr>
                <w:spacing w:val="-2"/>
              </w:rPr>
              <w:t>Oranges</w:t>
            </w:r>
          </w:p>
        </w:tc>
        <w:tc>
          <w:tcPr>
            <w:tcW w:w="2146" w:type="dxa"/>
          </w:tcPr>
          <w:p w14:paraId="55DF3AEE" w14:textId="77777777" w:rsidR="0007367D" w:rsidRDefault="0007367D" w:rsidP="00AA34C5">
            <w:pPr>
              <w:pStyle w:val="TableParagraph"/>
              <w:spacing w:before="47"/>
              <w:ind w:left="656"/>
            </w:pPr>
            <w:r>
              <w:rPr>
                <w:spacing w:val="-2"/>
              </w:rPr>
              <w:t>Oyster</w:t>
            </w:r>
          </w:p>
        </w:tc>
      </w:tr>
      <w:tr w:rsidR="0007367D" w14:paraId="46FD9FA0" w14:textId="77777777" w:rsidTr="00AA34C5">
        <w:trPr>
          <w:trHeight w:val="403"/>
          <w:jc w:val="center"/>
        </w:trPr>
        <w:tc>
          <w:tcPr>
            <w:tcW w:w="1490" w:type="dxa"/>
          </w:tcPr>
          <w:p w14:paraId="2EAC020D" w14:textId="77777777" w:rsidR="0007367D" w:rsidRDefault="0007367D" w:rsidP="00AA34C5">
            <w:pPr>
              <w:pStyle w:val="TableParagraph"/>
              <w:spacing w:before="47"/>
              <w:ind w:left="50"/>
            </w:pPr>
            <w:r>
              <w:t>Peach</w:t>
            </w:r>
            <w:r>
              <w:rPr>
                <w:spacing w:val="-3"/>
              </w:rPr>
              <w:t xml:space="preserve"> </w:t>
            </w:r>
            <w:r>
              <w:rPr>
                <w:spacing w:val="-2"/>
              </w:rPr>
              <w:t>Trees</w:t>
            </w:r>
          </w:p>
        </w:tc>
        <w:tc>
          <w:tcPr>
            <w:tcW w:w="1303" w:type="dxa"/>
          </w:tcPr>
          <w:p w14:paraId="17D78584" w14:textId="77777777" w:rsidR="0007367D" w:rsidRDefault="0007367D" w:rsidP="00AA34C5">
            <w:pPr>
              <w:pStyle w:val="TableParagraph"/>
              <w:spacing w:before="47"/>
            </w:pPr>
            <w:r>
              <w:rPr>
                <w:spacing w:val="-2"/>
              </w:rPr>
              <w:t>Peaches</w:t>
            </w:r>
          </w:p>
        </w:tc>
        <w:tc>
          <w:tcPr>
            <w:tcW w:w="1319" w:type="dxa"/>
          </w:tcPr>
          <w:p w14:paraId="4229D5CC" w14:textId="77777777" w:rsidR="0007367D" w:rsidRDefault="0007367D" w:rsidP="00AA34C5">
            <w:pPr>
              <w:pStyle w:val="TableParagraph"/>
              <w:spacing w:before="47"/>
              <w:ind w:left="137"/>
            </w:pPr>
            <w:r>
              <w:t>Pear</w:t>
            </w:r>
            <w:r>
              <w:rPr>
                <w:spacing w:val="-2"/>
              </w:rPr>
              <w:t xml:space="preserve"> </w:t>
            </w:r>
            <w:r>
              <w:rPr>
                <w:spacing w:val="-4"/>
              </w:rPr>
              <w:t>Tree</w:t>
            </w:r>
          </w:p>
        </w:tc>
        <w:tc>
          <w:tcPr>
            <w:tcW w:w="1590" w:type="dxa"/>
          </w:tcPr>
          <w:p w14:paraId="59FBB977" w14:textId="77777777" w:rsidR="0007367D" w:rsidRDefault="0007367D" w:rsidP="00AA34C5">
            <w:pPr>
              <w:pStyle w:val="TableParagraph"/>
              <w:spacing w:before="47"/>
              <w:ind w:left="258"/>
            </w:pPr>
            <w:r>
              <w:rPr>
                <w:spacing w:val="-2"/>
              </w:rPr>
              <w:t>Pears</w:t>
            </w:r>
          </w:p>
        </w:tc>
        <w:tc>
          <w:tcPr>
            <w:tcW w:w="1612" w:type="dxa"/>
          </w:tcPr>
          <w:p w14:paraId="2906F993" w14:textId="77777777" w:rsidR="0007367D" w:rsidRDefault="0007367D" w:rsidP="00AA34C5">
            <w:pPr>
              <w:pStyle w:val="TableParagraph"/>
              <w:spacing w:before="47"/>
              <w:ind w:left="108"/>
            </w:pPr>
            <w:r>
              <w:rPr>
                <w:spacing w:val="-2"/>
              </w:rPr>
              <w:t>Peppers</w:t>
            </w:r>
          </w:p>
        </w:tc>
        <w:tc>
          <w:tcPr>
            <w:tcW w:w="2146" w:type="dxa"/>
          </w:tcPr>
          <w:p w14:paraId="0BA15319" w14:textId="77777777" w:rsidR="0007367D" w:rsidRDefault="0007367D" w:rsidP="00AA34C5">
            <w:pPr>
              <w:pStyle w:val="TableParagraph"/>
              <w:spacing w:before="47"/>
              <w:ind w:left="656"/>
            </w:pPr>
            <w:r>
              <w:rPr>
                <w:spacing w:val="-5"/>
              </w:rPr>
              <w:t>Pig</w:t>
            </w:r>
          </w:p>
        </w:tc>
      </w:tr>
      <w:tr w:rsidR="0007367D" w14:paraId="5D969DE8" w14:textId="77777777" w:rsidTr="00AA34C5">
        <w:trPr>
          <w:trHeight w:val="403"/>
          <w:jc w:val="center"/>
        </w:trPr>
        <w:tc>
          <w:tcPr>
            <w:tcW w:w="1490" w:type="dxa"/>
          </w:tcPr>
          <w:p w14:paraId="0AE1AA26" w14:textId="77777777" w:rsidR="0007367D" w:rsidRDefault="0007367D" w:rsidP="00AA34C5">
            <w:pPr>
              <w:pStyle w:val="TableParagraph"/>
              <w:spacing w:before="47"/>
              <w:ind w:left="50"/>
            </w:pPr>
            <w:r>
              <w:rPr>
                <w:spacing w:val="-2"/>
              </w:rPr>
              <w:t>Pineapples</w:t>
            </w:r>
          </w:p>
        </w:tc>
        <w:tc>
          <w:tcPr>
            <w:tcW w:w="1303" w:type="dxa"/>
          </w:tcPr>
          <w:p w14:paraId="0E49324C" w14:textId="77777777" w:rsidR="0007367D" w:rsidRDefault="0007367D" w:rsidP="00AA34C5">
            <w:pPr>
              <w:pStyle w:val="TableParagraph"/>
              <w:spacing w:before="47"/>
            </w:pPr>
            <w:r>
              <w:rPr>
                <w:spacing w:val="-2"/>
              </w:rPr>
              <w:t>Plantains</w:t>
            </w:r>
          </w:p>
        </w:tc>
        <w:tc>
          <w:tcPr>
            <w:tcW w:w="1319" w:type="dxa"/>
          </w:tcPr>
          <w:p w14:paraId="291B53D2" w14:textId="77777777" w:rsidR="0007367D" w:rsidRDefault="0007367D" w:rsidP="00AA34C5">
            <w:pPr>
              <w:pStyle w:val="TableParagraph"/>
              <w:spacing w:before="47"/>
              <w:ind w:left="137"/>
            </w:pPr>
            <w:r>
              <w:t>Plum</w:t>
            </w:r>
            <w:r>
              <w:rPr>
                <w:spacing w:val="-2"/>
              </w:rPr>
              <w:t xml:space="preserve"> </w:t>
            </w:r>
            <w:r>
              <w:rPr>
                <w:spacing w:val="-4"/>
              </w:rPr>
              <w:t>Tree</w:t>
            </w:r>
          </w:p>
        </w:tc>
        <w:tc>
          <w:tcPr>
            <w:tcW w:w="1590" w:type="dxa"/>
          </w:tcPr>
          <w:p w14:paraId="186B5A56" w14:textId="77777777" w:rsidR="0007367D" w:rsidRDefault="0007367D" w:rsidP="00AA34C5">
            <w:pPr>
              <w:pStyle w:val="TableParagraph"/>
              <w:spacing w:before="47"/>
              <w:ind w:left="258"/>
            </w:pPr>
            <w:r>
              <w:rPr>
                <w:spacing w:val="-2"/>
              </w:rPr>
              <w:t>Plums</w:t>
            </w:r>
          </w:p>
        </w:tc>
        <w:tc>
          <w:tcPr>
            <w:tcW w:w="1612" w:type="dxa"/>
          </w:tcPr>
          <w:p w14:paraId="69754DD0" w14:textId="77777777" w:rsidR="0007367D" w:rsidRDefault="0007367D" w:rsidP="00AA34C5">
            <w:pPr>
              <w:pStyle w:val="TableParagraph"/>
              <w:spacing w:before="47"/>
              <w:ind w:left="108"/>
            </w:pPr>
            <w:r>
              <w:rPr>
                <w:spacing w:val="-4"/>
              </w:rPr>
              <w:t>Pork</w:t>
            </w:r>
          </w:p>
        </w:tc>
        <w:tc>
          <w:tcPr>
            <w:tcW w:w="2146" w:type="dxa"/>
          </w:tcPr>
          <w:p w14:paraId="543703B8" w14:textId="77777777" w:rsidR="0007367D" w:rsidRDefault="0007367D" w:rsidP="00AA34C5">
            <w:pPr>
              <w:pStyle w:val="TableParagraph"/>
              <w:spacing w:before="47"/>
              <w:ind w:left="656"/>
            </w:pPr>
            <w:r>
              <w:rPr>
                <w:spacing w:val="-2"/>
              </w:rPr>
              <w:t>Potato</w:t>
            </w:r>
          </w:p>
        </w:tc>
      </w:tr>
      <w:tr w:rsidR="0007367D" w14:paraId="00330A6F" w14:textId="77777777" w:rsidTr="00AA34C5">
        <w:trPr>
          <w:trHeight w:val="403"/>
          <w:jc w:val="center"/>
        </w:trPr>
        <w:tc>
          <w:tcPr>
            <w:tcW w:w="1490" w:type="dxa"/>
          </w:tcPr>
          <w:p w14:paraId="7634B4FB" w14:textId="77777777" w:rsidR="0007367D" w:rsidRDefault="0007367D" w:rsidP="00AA34C5">
            <w:pPr>
              <w:pStyle w:val="TableParagraph"/>
              <w:spacing w:before="47"/>
              <w:ind w:left="50"/>
            </w:pPr>
            <w:r>
              <w:rPr>
                <w:spacing w:val="-2"/>
              </w:rPr>
              <w:t>Pumpkin</w:t>
            </w:r>
          </w:p>
        </w:tc>
        <w:tc>
          <w:tcPr>
            <w:tcW w:w="1303" w:type="dxa"/>
          </w:tcPr>
          <w:p w14:paraId="5F0FEA02" w14:textId="77777777" w:rsidR="0007367D" w:rsidRDefault="0007367D" w:rsidP="00AA34C5">
            <w:pPr>
              <w:pStyle w:val="TableParagraph"/>
              <w:spacing w:before="47"/>
            </w:pPr>
            <w:r>
              <w:rPr>
                <w:spacing w:val="-2"/>
              </w:rPr>
              <w:t>Roses</w:t>
            </w:r>
          </w:p>
        </w:tc>
        <w:tc>
          <w:tcPr>
            <w:tcW w:w="1319" w:type="dxa"/>
          </w:tcPr>
          <w:p w14:paraId="00912D11" w14:textId="77777777" w:rsidR="0007367D" w:rsidRDefault="0007367D" w:rsidP="00AA34C5">
            <w:pPr>
              <w:pStyle w:val="TableParagraph"/>
              <w:spacing w:before="47"/>
              <w:ind w:left="137"/>
            </w:pPr>
            <w:r>
              <w:rPr>
                <w:spacing w:val="-5"/>
              </w:rPr>
              <w:t>Rye</w:t>
            </w:r>
          </w:p>
        </w:tc>
        <w:tc>
          <w:tcPr>
            <w:tcW w:w="1590" w:type="dxa"/>
          </w:tcPr>
          <w:p w14:paraId="5C7A8C96" w14:textId="77777777" w:rsidR="0007367D" w:rsidRDefault="0007367D" w:rsidP="00AA34C5">
            <w:pPr>
              <w:pStyle w:val="TableParagraph"/>
              <w:spacing w:before="47"/>
              <w:ind w:left="258"/>
            </w:pPr>
            <w:r>
              <w:rPr>
                <w:spacing w:val="-5"/>
              </w:rPr>
              <w:t>Sap</w:t>
            </w:r>
          </w:p>
        </w:tc>
        <w:tc>
          <w:tcPr>
            <w:tcW w:w="1612" w:type="dxa"/>
          </w:tcPr>
          <w:p w14:paraId="64704529" w14:textId="77777777" w:rsidR="0007367D" w:rsidRDefault="0007367D" w:rsidP="00AA34C5">
            <w:pPr>
              <w:pStyle w:val="TableParagraph"/>
              <w:spacing w:before="47"/>
              <w:ind w:left="108"/>
            </w:pPr>
            <w:r>
              <w:rPr>
                <w:spacing w:val="-2"/>
              </w:rPr>
              <w:t>Seeds</w:t>
            </w:r>
          </w:p>
        </w:tc>
        <w:tc>
          <w:tcPr>
            <w:tcW w:w="2146" w:type="dxa"/>
          </w:tcPr>
          <w:p w14:paraId="421A2610" w14:textId="77777777" w:rsidR="0007367D" w:rsidRDefault="0007367D" w:rsidP="00AA34C5">
            <w:pPr>
              <w:pStyle w:val="TableParagraph"/>
              <w:spacing w:before="47"/>
              <w:ind w:left="656"/>
            </w:pPr>
            <w:r>
              <w:rPr>
                <w:spacing w:val="-4"/>
              </w:rPr>
              <w:t>Sheep</w:t>
            </w:r>
          </w:p>
        </w:tc>
      </w:tr>
      <w:tr w:rsidR="0007367D" w14:paraId="0ED65043" w14:textId="77777777" w:rsidTr="00AA34C5">
        <w:trPr>
          <w:trHeight w:val="403"/>
          <w:jc w:val="center"/>
        </w:trPr>
        <w:tc>
          <w:tcPr>
            <w:tcW w:w="1490" w:type="dxa"/>
          </w:tcPr>
          <w:p w14:paraId="4123F6E7" w14:textId="77777777" w:rsidR="0007367D" w:rsidRDefault="0007367D" w:rsidP="00AA34C5">
            <w:pPr>
              <w:pStyle w:val="TableParagraph"/>
              <w:spacing w:before="47"/>
              <w:ind w:left="50"/>
            </w:pPr>
            <w:r>
              <w:rPr>
                <w:spacing w:val="-2"/>
              </w:rPr>
              <w:t>Shrubs</w:t>
            </w:r>
          </w:p>
        </w:tc>
        <w:tc>
          <w:tcPr>
            <w:tcW w:w="1303" w:type="dxa"/>
          </w:tcPr>
          <w:p w14:paraId="1BC3C6B3" w14:textId="77777777" w:rsidR="0007367D" w:rsidRDefault="0007367D" w:rsidP="00AA34C5">
            <w:pPr>
              <w:pStyle w:val="TableParagraph"/>
              <w:spacing w:before="47"/>
            </w:pPr>
            <w:r>
              <w:rPr>
                <w:spacing w:val="-5"/>
              </w:rPr>
              <w:t>Sod</w:t>
            </w:r>
          </w:p>
        </w:tc>
        <w:tc>
          <w:tcPr>
            <w:tcW w:w="1319" w:type="dxa"/>
          </w:tcPr>
          <w:p w14:paraId="40AA8D88" w14:textId="77777777" w:rsidR="0007367D" w:rsidRDefault="0007367D" w:rsidP="00AA34C5">
            <w:pPr>
              <w:pStyle w:val="TableParagraph"/>
              <w:spacing w:before="47"/>
              <w:ind w:left="137"/>
            </w:pPr>
            <w:r>
              <w:rPr>
                <w:spacing w:val="-2"/>
              </w:rPr>
              <w:t>Sorghum</w:t>
            </w:r>
          </w:p>
        </w:tc>
        <w:tc>
          <w:tcPr>
            <w:tcW w:w="1590" w:type="dxa"/>
          </w:tcPr>
          <w:p w14:paraId="6A045F57" w14:textId="77777777" w:rsidR="0007367D" w:rsidRDefault="0007367D" w:rsidP="00AA34C5">
            <w:pPr>
              <w:pStyle w:val="TableParagraph"/>
              <w:spacing w:before="47"/>
              <w:ind w:left="258"/>
            </w:pPr>
            <w:r>
              <w:rPr>
                <w:spacing w:val="-2"/>
              </w:rPr>
              <w:t>Soybeans</w:t>
            </w:r>
          </w:p>
        </w:tc>
        <w:tc>
          <w:tcPr>
            <w:tcW w:w="1612" w:type="dxa"/>
          </w:tcPr>
          <w:p w14:paraId="44CA6AA4" w14:textId="77777777" w:rsidR="0007367D" w:rsidRDefault="0007367D" w:rsidP="00AA34C5">
            <w:pPr>
              <w:pStyle w:val="TableParagraph"/>
              <w:spacing w:before="47"/>
              <w:ind w:left="108"/>
            </w:pPr>
            <w:r>
              <w:rPr>
                <w:spacing w:val="-2"/>
              </w:rPr>
              <w:t>Spinach</w:t>
            </w:r>
          </w:p>
        </w:tc>
        <w:tc>
          <w:tcPr>
            <w:tcW w:w="2146" w:type="dxa"/>
          </w:tcPr>
          <w:p w14:paraId="2469EDD8" w14:textId="77777777" w:rsidR="0007367D" w:rsidRDefault="0007367D" w:rsidP="00AA34C5">
            <w:pPr>
              <w:pStyle w:val="TableParagraph"/>
              <w:spacing w:before="47"/>
              <w:ind w:left="656"/>
            </w:pPr>
            <w:r>
              <w:rPr>
                <w:spacing w:val="-2"/>
              </w:rPr>
              <w:t>Squash</w:t>
            </w:r>
          </w:p>
        </w:tc>
      </w:tr>
      <w:tr w:rsidR="0007367D" w14:paraId="6840C4F6" w14:textId="77777777" w:rsidTr="00AA34C5">
        <w:trPr>
          <w:trHeight w:val="401"/>
          <w:jc w:val="center"/>
        </w:trPr>
        <w:tc>
          <w:tcPr>
            <w:tcW w:w="1490" w:type="dxa"/>
          </w:tcPr>
          <w:p w14:paraId="4ED1D72E" w14:textId="77777777" w:rsidR="0007367D" w:rsidRDefault="0007367D" w:rsidP="00AA34C5">
            <w:pPr>
              <w:pStyle w:val="TableParagraph"/>
              <w:spacing w:before="47"/>
              <w:ind w:left="50"/>
            </w:pPr>
            <w:r>
              <w:rPr>
                <w:spacing w:val="-4"/>
              </w:rPr>
              <w:t>Straw</w:t>
            </w:r>
          </w:p>
        </w:tc>
        <w:tc>
          <w:tcPr>
            <w:tcW w:w="1303" w:type="dxa"/>
          </w:tcPr>
          <w:p w14:paraId="6338EC6E" w14:textId="77777777" w:rsidR="0007367D" w:rsidRDefault="0007367D" w:rsidP="00AA34C5">
            <w:pPr>
              <w:pStyle w:val="TableParagraph"/>
              <w:spacing w:before="47"/>
            </w:pPr>
            <w:r>
              <w:rPr>
                <w:spacing w:val="-2"/>
              </w:rPr>
              <w:t>Strawberries</w:t>
            </w:r>
          </w:p>
        </w:tc>
        <w:tc>
          <w:tcPr>
            <w:tcW w:w="1319" w:type="dxa"/>
          </w:tcPr>
          <w:p w14:paraId="19D3274F" w14:textId="77777777" w:rsidR="0007367D" w:rsidRDefault="0007367D" w:rsidP="00AA34C5">
            <w:pPr>
              <w:pStyle w:val="TableParagraph"/>
              <w:spacing w:before="47"/>
              <w:ind w:left="137"/>
            </w:pPr>
            <w:r>
              <w:rPr>
                <w:spacing w:val="-2"/>
              </w:rPr>
              <w:t>Sunflower</w:t>
            </w:r>
          </w:p>
        </w:tc>
        <w:tc>
          <w:tcPr>
            <w:tcW w:w="1590" w:type="dxa"/>
          </w:tcPr>
          <w:p w14:paraId="5497B207" w14:textId="77777777" w:rsidR="0007367D" w:rsidRDefault="0007367D" w:rsidP="00AA34C5">
            <w:pPr>
              <w:pStyle w:val="TableParagraph"/>
              <w:spacing w:before="47"/>
              <w:ind w:left="259"/>
            </w:pPr>
            <w:r>
              <w:rPr>
                <w:spacing w:val="-2"/>
              </w:rPr>
              <w:t>Switchgrass</w:t>
            </w:r>
          </w:p>
        </w:tc>
        <w:tc>
          <w:tcPr>
            <w:tcW w:w="1612" w:type="dxa"/>
          </w:tcPr>
          <w:p w14:paraId="5A959673" w14:textId="77777777" w:rsidR="0007367D" w:rsidRDefault="0007367D" w:rsidP="00AA34C5">
            <w:pPr>
              <w:pStyle w:val="TableParagraph"/>
              <w:spacing w:before="47"/>
              <w:ind w:left="109"/>
            </w:pPr>
            <w:r>
              <w:rPr>
                <w:spacing w:val="-2"/>
              </w:rPr>
              <w:t>Tobacco</w:t>
            </w:r>
          </w:p>
        </w:tc>
        <w:tc>
          <w:tcPr>
            <w:tcW w:w="2146" w:type="dxa"/>
          </w:tcPr>
          <w:p w14:paraId="37B9A6CD" w14:textId="77777777" w:rsidR="0007367D" w:rsidRDefault="0007367D" w:rsidP="00AA34C5">
            <w:pPr>
              <w:pStyle w:val="TableParagraph"/>
              <w:spacing w:before="47"/>
              <w:ind w:left="656"/>
            </w:pPr>
            <w:r>
              <w:rPr>
                <w:spacing w:val="-2"/>
              </w:rPr>
              <w:t>Tomato</w:t>
            </w:r>
          </w:p>
        </w:tc>
      </w:tr>
      <w:tr w:rsidR="0007367D" w14:paraId="3BAE8AD1" w14:textId="77777777" w:rsidTr="00AA34C5">
        <w:trPr>
          <w:trHeight w:val="310"/>
          <w:jc w:val="center"/>
        </w:trPr>
        <w:tc>
          <w:tcPr>
            <w:tcW w:w="1490" w:type="dxa"/>
          </w:tcPr>
          <w:p w14:paraId="17D0FDF1" w14:textId="77777777" w:rsidR="0007367D" w:rsidRDefault="0007367D" w:rsidP="00AA34C5">
            <w:pPr>
              <w:pStyle w:val="TableParagraph"/>
              <w:spacing w:before="46" w:line="245" w:lineRule="exact"/>
              <w:ind w:left="50"/>
            </w:pPr>
            <w:r>
              <w:t>Trees</w:t>
            </w:r>
            <w:r>
              <w:rPr>
                <w:spacing w:val="-5"/>
              </w:rPr>
              <w:t xml:space="preserve"> </w:t>
            </w:r>
            <w:r>
              <w:rPr>
                <w:spacing w:val="-2"/>
              </w:rPr>
              <w:t>Other</w:t>
            </w:r>
          </w:p>
        </w:tc>
        <w:tc>
          <w:tcPr>
            <w:tcW w:w="1303" w:type="dxa"/>
          </w:tcPr>
          <w:p w14:paraId="47AAC198" w14:textId="77777777" w:rsidR="0007367D" w:rsidRDefault="0007367D" w:rsidP="00AA34C5">
            <w:pPr>
              <w:pStyle w:val="TableParagraph"/>
              <w:spacing w:before="46" w:line="245" w:lineRule="exact"/>
            </w:pPr>
            <w:r>
              <w:rPr>
                <w:spacing w:val="-2"/>
              </w:rPr>
              <w:t>Turkey</w:t>
            </w:r>
          </w:p>
        </w:tc>
        <w:tc>
          <w:tcPr>
            <w:tcW w:w="1319" w:type="dxa"/>
          </w:tcPr>
          <w:p w14:paraId="7CD1C326" w14:textId="77777777" w:rsidR="0007367D" w:rsidRDefault="0007367D" w:rsidP="00AA34C5">
            <w:pPr>
              <w:pStyle w:val="TableParagraph"/>
              <w:spacing w:before="46" w:line="245" w:lineRule="exact"/>
              <w:ind w:left="137"/>
            </w:pPr>
            <w:r>
              <w:rPr>
                <w:spacing w:val="-4"/>
              </w:rPr>
              <w:t>Veal</w:t>
            </w:r>
          </w:p>
        </w:tc>
        <w:tc>
          <w:tcPr>
            <w:tcW w:w="1590" w:type="dxa"/>
          </w:tcPr>
          <w:p w14:paraId="16388E54" w14:textId="77777777" w:rsidR="0007367D" w:rsidRDefault="0007367D" w:rsidP="00AA34C5">
            <w:pPr>
              <w:pStyle w:val="TableParagraph"/>
              <w:spacing w:before="46" w:line="245" w:lineRule="exact"/>
              <w:ind w:left="258"/>
            </w:pPr>
            <w:r>
              <w:rPr>
                <w:spacing w:val="-2"/>
              </w:rPr>
              <w:t>Watermelon</w:t>
            </w:r>
          </w:p>
        </w:tc>
        <w:tc>
          <w:tcPr>
            <w:tcW w:w="1612" w:type="dxa"/>
          </w:tcPr>
          <w:p w14:paraId="12B8FA5F" w14:textId="77777777" w:rsidR="0007367D" w:rsidRDefault="0007367D" w:rsidP="00AA34C5">
            <w:pPr>
              <w:pStyle w:val="TableParagraph"/>
              <w:spacing w:before="46" w:line="245" w:lineRule="exact"/>
              <w:ind w:left="108"/>
            </w:pPr>
            <w:r>
              <w:rPr>
                <w:spacing w:val="-2"/>
              </w:rPr>
              <w:t>Wheat</w:t>
            </w:r>
          </w:p>
        </w:tc>
        <w:tc>
          <w:tcPr>
            <w:tcW w:w="2146" w:type="dxa"/>
          </w:tcPr>
          <w:p w14:paraId="5D69B76C" w14:textId="77777777" w:rsidR="0007367D" w:rsidRDefault="0007367D" w:rsidP="00AA34C5">
            <w:pPr>
              <w:pStyle w:val="TableParagraph"/>
              <w:rPr>
                <w:rFonts w:ascii="Times New Roman"/>
              </w:rPr>
            </w:pPr>
          </w:p>
        </w:tc>
      </w:tr>
    </w:tbl>
    <w:p w14:paraId="42E8D2A8" w14:textId="6CB58464" w:rsidR="00B82EE4" w:rsidRDefault="00163A92" w:rsidP="00163A92">
      <w:pPr>
        <w:pStyle w:val="Heading2"/>
      </w:pPr>
      <w:bookmarkStart w:id="34" w:name="_Toc231367968"/>
      <w:r>
        <w:lastRenderedPageBreak/>
        <w:t>Sample Intro Script</w:t>
      </w:r>
      <w:bookmarkEnd w:id="34"/>
    </w:p>
    <w:p w14:paraId="11514DB5" w14:textId="77777777" w:rsidR="00163A92" w:rsidRDefault="00163A92" w:rsidP="00163A92"/>
    <w:p w14:paraId="7D58D26D" w14:textId="19F1DC36" w:rsidR="00163A92" w:rsidRPr="00163A92" w:rsidRDefault="00163A92" w:rsidP="00163A92">
      <w:r w:rsidRPr="00163A92">
        <w:t>“Hello, my name is ____. I work with an educational support program that helps families</w:t>
      </w:r>
      <w:r>
        <w:t>, children, and young adults</w:t>
      </w:r>
      <w:r w:rsidRPr="00163A92">
        <w:t>.</w:t>
      </w:r>
    </w:p>
    <w:p w14:paraId="538D9828" w14:textId="77777777" w:rsidR="00163A92" w:rsidRPr="00163A92" w:rsidRDefault="00163A92" w:rsidP="00163A92">
      <w:r w:rsidRPr="00163A92">
        <w:t>We provide free services like tutoring, homework help, and summer programs, and we partner with local schools to support students and connect families to resources.</w:t>
      </w:r>
    </w:p>
    <w:p w14:paraId="7A131A68" w14:textId="77777777" w:rsidR="00163A92" w:rsidRPr="00163A92" w:rsidRDefault="00163A92" w:rsidP="00163A92">
      <w:r w:rsidRPr="00163A92">
        <w:t>This program is offered through the Pennsylvania Department of Education, and we work here in ____.</w:t>
      </w:r>
    </w:p>
    <w:p w14:paraId="49E90CDB" w14:textId="2FF7289C" w:rsidR="00680626" w:rsidRDefault="00163A92" w:rsidP="00163A92">
      <w:r w:rsidRPr="00163A92">
        <w:t xml:space="preserve">Here </w:t>
      </w:r>
      <w:r w:rsidR="00DB4A33" w:rsidRPr="00163A92">
        <w:t>are</w:t>
      </w:r>
      <w:r w:rsidRPr="00163A92">
        <w:t xml:space="preserve"> my card and ID. </w:t>
      </w:r>
      <w:r>
        <w:t xml:space="preserve"> Can I please have a few minutes to share more?</w:t>
      </w:r>
    </w:p>
    <w:p w14:paraId="722A0505" w14:textId="77777777" w:rsidR="004D0FC3" w:rsidRDefault="004D0FC3" w:rsidP="00AD6FC6">
      <w:pPr>
        <w:pStyle w:val="Heading2"/>
        <w:sectPr w:rsidR="004D0FC3">
          <w:footerReference w:type="default" r:id="rId12"/>
          <w:pgSz w:w="12240" w:h="15840"/>
          <w:pgMar w:top="1440" w:right="1440" w:bottom="1440" w:left="1440" w:header="720" w:footer="720" w:gutter="0"/>
          <w:cols w:space="720"/>
          <w:docGrid w:linePitch="360"/>
        </w:sectPr>
      </w:pPr>
    </w:p>
    <w:p w14:paraId="55BF8E25" w14:textId="7B76621C" w:rsidR="00163A92" w:rsidRDefault="0073578B" w:rsidP="00AD6FC6">
      <w:pPr>
        <w:pStyle w:val="Heading2"/>
      </w:pPr>
      <w:bookmarkStart w:id="35" w:name="_Toc231367969"/>
      <w:r>
        <w:lastRenderedPageBreak/>
        <w:t xml:space="preserve">Family Educational Support Survey - </w:t>
      </w:r>
      <w:r w:rsidR="00AD6FC6">
        <w:t xml:space="preserve">Title </w:t>
      </w:r>
      <w:r w:rsidR="00C10DDB">
        <w:t>I</w:t>
      </w:r>
      <w:r>
        <w:t>, Part C (</w:t>
      </w:r>
      <w:r w:rsidR="00280556">
        <w:t>English</w:t>
      </w:r>
      <w:r>
        <w:t>)</w:t>
      </w:r>
      <w:bookmarkEnd w:id="35"/>
      <w:r w:rsidR="00C10DDB">
        <w:t xml:space="preserve"> </w:t>
      </w:r>
    </w:p>
    <w:p w14:paraId="72956A3F" w14:textId="6A096D26" w:rsidR="00C10DDB" w:rsidRPr="006C632E" w:rsidRDefault="00C10DDB" w:rsidP="00163A92">
      <w:pPr>
        <w:rPr>
          <w:i/>
          <w:iCs/>
          <w:sz w:val="28"/>
          <w:szCs w:val="28"/>
        </w:rPr>
      </w:pPr>
      <w:r w:rsidRPr="006C632E">
        <w:rPr>
          <w:i/>
          <w:iCs/>
          <w:sz w:val="28"/>
          <w:szCs w:val="28"/>
        </w:rPr>
        <w:t xml:space="preserve">These questions help determine </w:t>
      </w:r>
      <w:r w:rsidR="00280556" w:rsidRPr="006C632E">
        <w:rPr>
          <w:i/>
          <w:iCs/>
          <w:sz w:val="28"/>
          <w:szCs w:val="28"/>
        </w:rPr>
        <w:t xml:space="preserve">if </w:t>
      </w:r>
      <w:r w:rsidRPr="006C632E">
        <w:rPr>
          <w:i/>
          <w:iCs/>
          <w:sz w:val="28"/>
          <w:szCs w:val="28"/>
        </w:rPr>
        <w:t>you and/or your children may qualify for additional educational support services.  Your information is confidential.</w:t>
      </w:r>
    </w:p>
    <w:p w14:paraId="195A8E5D" w14:textId="06AD3C53" w:rsidR="00C10DDB" w:rsidRDefault="00BF47CB" w:rsidP="00163A92">
      <w:pPr>
        <w:rPr>
          <w:b/>
          <w:bCs/>
        </w:rPr>
      </w:pPr>
      <w:r w:rsidRPr="00D732EF">
        <w:rPr>
          <w:b/>
          <w:bCs/>
          <w:noProof/>
          <w:sz w:val="28"/>
          <w:szCs w:val="28"/>
        </w:rPr>
        <w:drawing>
          <wp:anchor distT="0" distB="0" distL="114300" distR="114300" simplePos="0" relativeHeight="251662336" behindDoc="0" locked="0" layoutInCell="1" allowOverlap="1" wp14:anchorId="28E5F148" wp14:editId="723EE74B">
            <wp:simplePos x="0" y="0"/>
            <wp:positionH relativeFrom="margin">
              <wp:posOffset>4550557</wp:posOffset>
            </wp:positionH>
            <wp:positionV relativeFrom="paragraph">
              <wp:posOffset>5213</wp:posOffset>
            </wp:positionV>
            <wp:extent cx="1062931" cy="1052757"/>
            <wp:effectExtent l="0" t="0" r="4445" b="0"/>
            <wp:wrapNone/>
            <wp:docPr id="701728828" name="Picture 4" descr="A circular diagram illustrating a person moving between two houses, symbolizing relocation or commuting. It features a 3-year timeline with arrows indicating a cycle or duration, emphasizing a three-year period related to moving or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28828" name="Picture 4" descr="A circular diagram illustrating a person moving between two houses, symbolizing relocation or commuting. It features a 3-year timeline with arrows indicating a cycle or duration, emphasizing a three-year period related to moving or res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2931" cy="1052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40C34" w14:textId="57870CBC" w:rsidR="00163A92" w:rsidRPr="00C10DDB" w:rsidRDefault="00AD6FC6" w:rsidP="00163A92">
      <w:pPr>
        <w:rPr>
          <w:b/>
          <w:bCs/>
          <w:sz w:val="28"/>
          <w:szCs w:val="28"/>
        </w:rPr>
      </w:pPr>
      <w:r w:rsidRPr="00C10DDB">
        <w:rPr>
          <w:b/>
          <w:bCs/>
          <w:sz w:val="28"/>
          <w:szCs w:val="28"/>
        </w:rPr>
        <w:t>Have you or your family moved in the past 3 years?</w:t>
      </w:r>
      <w:r w:rsidR="00D732EF" w:rsidRPr="00D732EF">
        <w:rPr>
          <w:rFonts w:ascii="Times New Roman" w:eastAsia="Times New Roman" w:hAnsi="Times New Roman" w:cs="Times New Roman"/>
          <w:kern w:val="0"/>
          <w14:ligatures w14:val="none"/>
        </w:rPr>
        <w:t xml:space="preserve"> </w:t>
      </w:r>
    </w:p>
    <w:p w14:paraId="41AB5A78" w14:textId="176073E0" w:rsidR="00AD6FC6" w:rsidRPr="00D732EF" w:rsidRDefault="00BF47CB" w:rsidP="00AD6FC6">
      <w:r>
        <w:rPr>
          <w:sz w:val="28"/>
          <w:szCs w:val="28"/>
        </w:rPr>
        <w:t xml:space="preserve">                                                             </w:t>
      </w:r>
      <w:sdt>
        <w:sdtPr>
          <w:rPr>
            <w:sz w:val="28"/>
            <w:szCs w:val="28"/>
          </w:rPr>
          <w:id w:val="-456721671"/>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sidR="00AD6FC6" w:rsidRPr="00D732EF">
        <w:rPr>
          <w:sz w:val="28"/>
          <w:szCs w:val="28"/>
        </w:rPr>
        <w:t xml:space="preserve">  Yes</w:t>
      </w:r>
      <w:r w:rsidR="00AD6FC6" w:rsidRPr="00D732EF">
        <w:rPr>
          <w:sz w:val="28"/>
          <w:szCs w:val="28"/>
        </w:rPr>
        <w:tab/>
      </w:r>
      <w:r w:rsidR="00AD6FC6" w:rsidRPr="00D732EF">
        <w:rPr>
          <w:sz w:val="28"/>
          <w:szCs w:val="28"/>
        </w:rPr>
        <w:tab/>
      </w:r>
      <w:r>
        <w:rPr>
          <w:sz w:val="28"/>
          <w:szCs w:val="28"/>
        </w:rPr>
        <w:t xml:space="preserve">         </w:t>
      </w:r>
      <w:sdt>
        <w:sdtPr>
          <w:rPr>
            <w:sz w:val="28"/>
            <w:szCs w:val="28"/>
          </w:rPr>
          <w:id w:val="1661193157"/>
          <w14:checkbox>
            <w14:checked w14:val="0"/>
            <w14:checkedState w14:val="2612" w14:font="MS Gothic"/>
            <w14:uncheckedState w14:val="2610" w14:font="MS Gothic"/>
          </w14:checkbox>
        </w:sdtPr>
        <w:sdtContent>
          <w:r w:rsidR="00AD6FC6" w:rsidRPr="00D732EF">
            <w:rPr>
              <w:rFonts w:ascii="MS Gothic" w:eastAsia="MS Gothic" w:hAnsi="MS Gothic" w:hint="eastAsia"/>
              <w:sz w:val="28"/>
              <w:szCs w:val="28"/>
            </w:rPr>
            <w:t>☐</w:t>
          </w:r>
        </w:sdtContent>
      </w:sdt>
      <w:r w:rsidR="00AD6FC6" w:rsidRPr="00D732EF">
        <w:rPr>
          <w:sz w:val="28"/>
          <w:szCs w:val="28"/>
        </w:rPr>
        <w:t xml:space="preserve">  No</w:t>
      </w:r>
    </w:p>
    <w:p w14:paraId="7A938072" w14:textId="5F597EE4" w:rsidR="00AD6FC6" w:rsidRPr="00C10DDB" w:rsidRDefault="00AD6FC6" w:rsidP="00163A92">
      <w:pPr>
        <w:rPr>
          <w:b/>
          <w:bCs/>
          <w:sz w:val="28"/>
          <w:szCs w:val="28"/>
        </w:rPr>
      </w:pPr>
      <w:r w:rsidRPr="00C10DDB">
        <w:rPr>
          <w:b/>
          <w:bCs/>
          <w:sz w:val="28"/>
          <w:szCs w:val="28"/>
        </w:rPr>
        <w:t>Has anyone in your household worked in any of the following types of job?</w:t>
      </w:r>
    </w:p>
    <w:p w14:paraId="1E01D6AE" w14:textId="37E2598F" w:rsidR="00AD6FC6" w:rsidRPr="00D732EF" w:rsidRDefault="00BF47CB" w:rsidP="00AD6FC6">
      <w:pPr>
        <w:rPr>
          <w:sz w:val="28"/>
          <w:szCs w:val="28"/>
        </w:rPr>
      </w:pPr>
      <w:r>
        <w:rPr>
          <w:sz w:val="28"/>
          <w:szCs w:val="28"/>
        </w:rPr>
        <w:t xml:space="preserve">                                                            </w:t>
      </w:r>
      <w:sdt>
        <w:sdtPr>
          <w:rPr>
            <w:sz w:val="28"/>
            <w:szCs w:val="28"/>
          </w:rPr>
          <w:id w:val="-1924337252"/>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rsidR="00AD6FC6" w:rsidRPr="00D732EF">
        <w:rPr>
          <w:sz w:val="28"/>
          <w:szCs w:val="28"/>
        </w:rPr>
        <w:t xml:space="preserve">  Yes</w:t>
      </w:r>
      <w:r w:rsidR="00AD6FC6" w:rsidRPr="00D732EF">
        <w:rPr>
          <w:sz w:val="28"/>
          <w:szCs w:val="28"/>
        </w:rPr>
        <w:tab/>
      </w:r>
      <w:r w:rsidR="00AD6FC6" w:rsidRPr="00D732EF">
        <w:rPr>
          <w:sz w:val="28"/>
          <w:szCs w:val="28"/>
        </w:rPr>
        <w:tab/>
      </w:r>
      <w:r>
        <w:rPr>
          <w:sz w:val="28"/>
          <w:szCs w:val="28"/>
        </w:rPr>
        <w:t xml:space="preserve">        </w:t>
      </w:r>
      <w:sdt>
        <w:sdtPr>
          <w:rPr>
            <w:sz w:val="28"/>
            <w:szCs w:val="28"/>
          </w:rPr>
          <w:id w:val="1652560629"/>
          <w14:checkbox>
            <w14:checked w14:val="0"/>
            <w14:checkedState w14:val="2612" w14:font="MS Gothic"/>
            <w14:uncheckedState w14:val="2610" w14:font="MS Gothic"/>
          </w14:checkbox>
        </w:sdtPr>
        <w:sdtContent>
          <w:r w:rsidR="00AD6FC6" w:rsidRPr="00D732EF">
            <w:rPr>
              <w:rFonts w:ascii="MS Gothic" w:eastAsia="MS Gothic" w:hAnsi="MS Gothic" w:hint="eastAsia"/>
              <w:sz w:val="28"/>
              <w:szCs w:val="28"/>
            </w:rPr>
            <w:t>☐</w:t>
          </w:r>
        </w:sdtContent>
      </w:sdt>
      <w:r w:rsidR="00AD6FC6" w:rsidRPr="00D732EF">
        <w:rPr>
          <w:sz w:val="28"/>
          <w:szCs w:val="28"/>
        </w:rPr>
        <w:t xml:space="preserve">  No</w:t>
      </w:r>
    </w:p>
    <w:p w14:paraId="3D6F35BB" w14:textId="740F9AEE" w:rsidR="00AD6FC6" w:rsidRDefault="00C10DDB" w:rsidP="00280556">
      <w:pPr>
        <w:jc w:val="center"/>
      </w:pPr>
      <w:r>
        <w:rPr>
          <w:noProof/>
        </w:rPr>
        <w:drawing>
          <wp:inline distT="0" distB="0" distL="0" distR="0" wp14:anchorId="667C0E41" wp14:editId="7F9FEAB3">
            <wp:extent cx="5473356" cy="2987749"/>
            <wp:effectExtent l="0" t="0" r="0" b="3175"/>
            <wp:docPr id="492370596" name="Picture 12" descr="A set of eleven circular icons illustrating various agricultural and food production activities, including meat processing, poultry raising, dairy milking, mushroom harvesting, greenhouse work, fruit picking, farm produce harvesting and processing, fishing, and logging and forestry. Each icon features monochromatic blue illustrations with clear labels and depicts workers engaged in specific tasks, highlighting diverse stages of food and resourc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70596" name="Picture 12" descr="A set of eleven circular icons illustrating various agricultural and food production activities, including meat processing, poultry raising, dairy milking, mushroom harvesting, greenhouse work, fruit picking, farm produce harvesting and processing, fishing, and logging and forestry. Each icon features monochromatic blue illustrations with clear labels and depicts workers engaged in specific tasks, highlighting diverse stages of food and resource produ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5980" cy="3016475"/>
                    </a:xfrm>
                    <a:prstGeom prst="rect">
                      <a:avLst/>
                    </a:prstGeom>
                    <a:noFill/>
                  </pic:spPr>
                </pic:pic>
              </a:graphicData>
            </a:graphic>
          </wp:inline>
        </w:drawing>
      </w:r>
    </w:p>
    <w:p w14:paraId="774DD491" w14:textId="77B3EF29" w:rsidR="00AD6FC6" w:rsidRPr="00C10DDB" w:rsidRDefault="00AD6FC6" w:rsidP="00AD6FC6">
      <w:pPr>
        <w:rPr>
          <w:b/>
          <w:bCs/>
          <w:sz w:val="28"/>
          <w:szCs w:val="28"/>
        </w:rPr>
      </w:pPr>
      <w:r w:rsidRPr="00C10DDB">
        <w:rPr>
          <w:b/>
          <w:bCs/>
          <w:sz w:val="28"/>
          <w:szCs w:val="28"/>
        </w:rPr>
        <w:t>Parent/Guardian Name(s):______________________________________________</w:t>
      </w:r>
    </w:p>
    <w:p w14:paraId="1C5C2976" w14:textId="2B4E87CC" w:rsidR="00AD6FC6" w:rsidRPr="00C10DDB" w:rsidRDefault="00AD6FC6" w:rsidP="00AD6FC6">
      <w:pPr>
        <w:rPr>
          <w:b/>
          <w:bCs/>
          <w:sz w:val="28"/>
          <w:szCs w:val="28"/>
        </w:rPr>
      </w:pPr>
      <w:r w:rsidRPr="00C10DDB">
        <w:rPr>
          <w:b/>
          <w:bCs/>
          <w:sz w:val="28"/>
          <w:szCs w:val="28"/>
        </w:rPr>
        <w:t>Phone Number:________________________________________________________</w:t>
      </w:r>
      <w:r w:rsidR="00C10DDB">
        <w:rPr>
          <w:b/>
          <w:bCs/>
          <w:sz w:val="28"/>
          <w:szCs w:val="28"/>
        </w:rPr>
        <w:t>_</w:t>
      </w:r>
    </w:p>
    <w:p w14:paraId="695AAA04" w14:textId="7FA86C2B" w:rsidR="00AD6FC6" w:rsidRPr="00C10DDB" w:rsidRDefault="00AD6FC6" w:rsidP="00AD6FC6">
      <w:pPr>
        <w:rPr>
          <w:b/>
          <w:bCs/>
          <w:sz w:val="28"/>
          <w:szCs w:val="28"/>
        </w:rPr>
      </w:pPr>
      <w:r w:rsidRPr="00C10DDB">
        <w:rPr>
          <w:b/>
          <w:bCs/>
          <w:sz w:val="28"/>
          <w:szCs w:val="28"/>
        </w:rPr>
        <w:t>Address:___________________________________________________________</w:t>
      </w:r>
      <w:r w:rsidR="00C10DDB">
        <w:rPr>
          <w:b/>
          <w:bCs/>
          <w:sz w:val="28"/>
          <w:szCs w:val="28"/>
        </w:rPr>
        <w:t>____</w:t>
      </w:r>
    </w:p>
    <w:p w14:paraId="35BF20A7" w14:textId="0DC6E4F6" w:rsidR="00C10DDB" w:rsidRPr="00C10DDB" w:rsidRDefault="00C10DDB" w:rsidP="00AD6FC6">
      <w:pPr>
        <w:rPr>
          <w:b/>
          <w:bCs/>
          <w:sz w:val="28"/>
          <w:szCs w:val="28"/>
        </w:rPr>
      </w:pPr>
      <w:r w:rsidRPr="00C10DDB">
        <w:rPr>
          <w:b/>
          <w:bCs/>
          <w:sz w:val="28"/>
          <w:szCs w:val="28"/>
        </w:rPr>
        <w:t>Ages of child(ren)</w:t>
      </w:r>
      <w:r>
        <w:rPr>
          <w:b/>
          <w:bCs/>
          <w:sz w:val="28"/>
          <w:szCs w:val="28"/>
        </w:rPr>
        <w:t>:</w:t>
      </w:r>
      <w:r w:rsidRPr="00C10DDB">
        <w:rPr>
          <w:b/>
          <w:bCs/>
          <w:sz w:val="28"/>
          <w:szCs w:val="28"/>
        </w:rPr>
        <w:t>______________________________________________________</w:t>
      </w:r>
    </w:p>
    <w:p w14:paraId="7089B8B1" w14:textId="6EF8ADA7" w:rsidR="00AD6FC6" w:rsidRPr="00C10DDB" w:rsidRDefault="00AD6FC6" w:rsidP="00AD6FC6">
      <w:pPr>
        <w:rPr>
          <w:b/>
          <w:bCs/>
          <w:sz w:val="28"/>
          <w:szCs w:val="28"/>
        </w:rPr>
      </w:pPr>
      <w:r w:rsidRPr="00C10DDB">
        <w:rPr>
          <w:b/>
          <w:bCs/>
          <w:sz w:val="28"/>
          <w:szCs w:val="28"/>
        </w:rPr>
        <w:t>Preferred Time to Contact:</w:t>
      </w:r>
    </w:p>
    <w:p w14:paraId="7C001677" w14:textId="5BAEDFE3" w:rsidR="0073578B" w:rsidRDefault="00000000" w:rsidP="00163A92">
      <w:pPr>
        <w:rPr>
          <w:sz w:val="28"/>
          <w:szCs w:val="28"/>
        </w:rPr>
      </w:pPr>
      <w:sdt>
        <w:sdtPr>
          <w:rPr>
            <w:sz w:val="28"/>
            <w:szCs w:val="28"/>
          </w:rPr>
          <w:id w:val="1298184103"/>
          <w14:checkbox>
            <w14:checked w14:val="0"/>
            <w14:checkedState w14:val="2612" w14:font="MS Gothic"/>
            <w14:uncheckedState w14:val="2610" w14:font="MS Gothic"/>
          </w14:checkbox>
        </w:sdtPr>
        <w:sdtContent>
          <w:r w:rsidR="00AD6FC6" w:rsidRPr="00C10DDB">
            <w:rPr>
              <w:rFonts w:ascii="MS Gothic" w:eastAsia="MS Gothic" w:hAnsi="MS Gothic" w:hint="eastAsia"/>
              <w:sz w:val="28"/>
              <w:szCs w:val="28"/>
            </w:rPr>
            <w:t>☐</w:t>
          </w:r>
        </w:sdtContent>
      </w:sdt>
      <w:r w:rsidR="00AD6FC6" w:rsidRPr="00C10DDB">
        <w:rPr>
          <w:sz w:val="28"/>
          <w:szCs w:val="28"/>
        </w:rPr>
        <w:t xml:space="preserve">  Morning</w:t>
      </w:r>
      <w:r w:rsidR="00AD6FC6" w:rsidRPr="00C10DDB">
        <w:rPr>
          <w:sz w:val="28"/>
          <w:szCs w:val="28"/>
        </w:rPr>
        <w:tab/>
      </w:r>
      <w:r w:rsidR="00AD6FC6" w:rsidRPr="00C10DDB">
        <w:rPr>
          <w:sz w:val="28"/>
          <w:szCs w:val="28"/>
        </w:rPr>
        <w:tab/>
      </w:r>
      <w:sdt>
        <w:sdtPr>
          <w:rPr>
            <w:sz w:val="28"/>
            <w:szCs w:val="28"/>
          </w:rPr>
          <w:id w:val="-1031035201"/>
          <w14:checkbox>
            <w14:checked w14:val="0"/>
            <w14:checkedState w14:val="2612" w14:font="MS Gothic"/>
            <w14:uncheckedState w14:val="2610" w14:font="MS Gothic"/>
          </w14:checkbox>
        </w:sdtPr>
        <w:sdtContent>
          <w:r w:rsidR="00AD6FC6" w:rsidRPr="00C10DDB">
            <w:rPr>
              <w:rFonts w:ascii="MS Gothic" w:eastAsia="MS Gothic" w:hAnsi="MS Gothic" w:hint="eastAsia"/>
              <w:sz w:val="28"/>
              <w:szCs w:val="28"/>
            </w:rPr>
            <w:t>☐</w:t>
          </w:r>
        </w:sdtContent>
      </w:sdt>
      <w:r w:rsidR="00AD6FC6" w:rsidRPr="00C10DDB">
        <w:rPr>
          <w:sz w:val="28"/>
          <w:szCs w:val="28"/>
        </w:rPr>
        <w:t xml:space="preserve">  Afternoon  </w:t>
      </w:r>
      <w:r w:rsidR="00AD6FC6" w:rsidRPr="00C10DDB">
        <w:rPr>
          <w:sz w:val="28"/>
          <w:szCs w:val="28"/>
        </w:rPr>
        <w:tab/>
      </w:r>
      <w:sdt>
        <w:sdtPr>
          <w:rPr>
            <w:sz w:val="28"/>
            <w:szCs w:val="28"/>
          </w:rPr>
          <w:id w:val="-2055142803"/>
          <w14:checkbox>
            <w14:checked w14:val="0"/>
            <w14:checkedState w14:val="2612" w14:font="MS Gothic"/>
            <w14:uncheckedState w14:val="2610" w14:font="MS Gothic"/>
          </w14:checkbox>
        </w:sdtPr>
        <w:sdtContent>
          <w:r w:rsidR="00AD6FC6" w:rsidRPr="00C10DDB">
            <w:rPr>
              <w:rFonts w:ascii="MS Gothic" w:eastAsia="MS Gothic" w:hAnsi="MS Gothic" w:hint="eastAsia"/>
              <w:sz w:val="28"/>
              <w:szCs w:val="28"/>
            </w:rPr>
            <w:t>☐</w:t>
          </w:r>
        </w:sdtContent>
      </w:sdt>
      <w:r w:rsidR="00AD6FC6" w:rsidRPr="00C10DDB">
        <w:rPr>
          <w:sz w:val="28"/>
          <w:szCs w:val="28"/>
        </w:rPr>
        <w:t xml:space="preserve">  Evening  </w:t>
      </w:r>
      <w:r w:rsidR="00AD6FC6" w:rsidRPr="00C10DDB">
        <w:rPr>
          <w:sz w:val="28"/>
          <w:szCs w:val="28"/>
        </w:rPr>
        <w:tab/>
      </w:r>
      <w:r w:rsidR="00AD6FC6" w:rsidRPr="00C10DDB">
        <w:rPr>
          <w:sz w:val="28"/>
          <w:szCs w:val="28"/>
        </w:rPr>
        <w:tab/>
      </w:r>
      <w:sdt>
        <w:sdtPr>
          <w:rPr>
            <w:sz w:val="28"/>
            <w:szCs w:val="28"/>
          </w:rPr>
          <w:id w:val="1195973593"/>
          <w14:checkbox>
            <w14:checked w14:val="0"/>
            <w14:checkedState w14:val="2612" w14:font="MS Gothic"/>
            <w14:uncheckedState w14:val="2610" w14:font="MS Gothic"/>
          </w14:checkbox>
        </w:sdtPr>
        <w:sdtContent>
          <w:r w:rsidR="00AD6FC6" w:rsidRPr="00C10DDB">
            <w:rPr>
              <w:rFonts w:ascii="MS Gothic" w:eastAsia="MS Gothic" w:hAnsi="MS Gothic" w:hint="eastAsia"/>
              <w:sz w:val="28"/>
              <w:szCs w:val="28"/>
            </w:rPr>
            <w:t>☐</w:t>
          </w:r>
        </w:sdtContent>
      </w:sdt>
      <w:r w:rsidR="00AD6FC6" w:rsidRPr="00C10DDB">
        <w:rPr>
          <w:sz w:val="28"/>
          <w:szCs w:val="28"/>
        </w:rPr>
        <w:t xml:space="preserve">  Weekend</w:t>
      </w:r>
    </w:p>
    <w:p w14:paraId="02CA699D" w14:textId="77777777" w:rsidR="004D0FC3" w:rsidRPr="00E1260A" w:rsidRDefault="004D0FC3" w:rsidP="0073578B">
      <w:pPr>
        <w:pStyle w:val="Heading2"/>
        <w:sectPr w:rsidR="004D0FC3" w:rsidRPr="00E1260A">
          <w:headerReference w:type="default" r:id="rId15"/>
          <w:footerReference w:type="default" r:id="rId16"/>
          <w:pgSz w:w="12240" w:h="15840"/>
          <w:pgMar w:top="1440" w:right="1440" w:bottom="1440" w:left="1440" w:header="720" w:footer="720" w:gutter="0"/>
          <w:cols w:space="720"/>
          <w:docGrid w:linePitch="360"/>
        </w:sectPr>
      </w:pPr>
    </w:p>
    <w:p w14:paraId="0653E618" w14:textId="510F8A33" w:rsidR="00AD6FC6" w:rsidRDefault="0073578B" w:rsidP="0073578B">
      <w:pPr>
        <w:pStyle w:val="Heading2"/>
        <w:rPr>
          <w:lang w:val="es-CR"/>
        </w:rPr>
      </w:pPr>
      <w:bookmarkStart w:id="36" w:name="_Toc231367970"/>
      <w:r w:rsidRPr="0073578B">
        <w:rPr>
          <w:lang w:val="es-CR"/>
        </w:rPr>
        <w:lastRenderedPageBreak/>
        <w:t xml:space="preserve">Encuesta de Apoyo Educativo Familiar </w:t>
      </w:r>
      <w:r>
        <w:rPr>
          <w:lang w:val="es-CR"/>
        </w:rPr>
        <w:t>– Titulo I, Parte C (español)</w:t>
      </w:r>
      <w:bookmarkEnd w:id="36"/>
      <w:r>
        <w:rPr>
          <w:lang w:val="es-CR"/>
        </w:rPr>
        <w:t xml:space="preserve"> </w:t>
      </w:r>
    </w:p>
    <w:p w14:paraId="2CCE07F1" w14:textId="447B2725" w:rsidR="0073578B" w:rsidRDefault="0073578B" w:rsidP="0073578B">
      <w:pPr>
        <w:rPr>
          <w:i/>
          <w:iCs/>
          <w:lang w:val="es-CR"/>
        </w:rPr>
      </w:pPr>
      <w:r w:rsidRPr="0073578B">
        <w:rPr>
          <w:i/>
          <w:iCs/>
          <w:sz w:val="26"/>
          <w:szCs w:val="26"/>
          <w:lang w:val="es-CR"/>
        </w:rPr>
        <w:t>Estas preguntas ayudan a determinar si usted y/o sus hijos pueden calificar para servicios adicionales de apoyo educativo.  Su información es confidencial</w:t>
      </w:r>
      <w:r>
        <w:rPr>
          <w:i/>
          <w:iCs/>
          <w:lang w:val="es-CR"/>
        </w:rPr>
        <w:t xml:space="preserve">. </w:t>
      </w:r>
    </w:p>
    <w:p w14:paraId="3E230694" w14:textId="439981D2" w:rsidR="0073578B" w:rsidRDefault="00BF47CB" w:rsidP="0073578B">
      <w:pPr>
        <w:rPr>
          <w:i/>
          <w:iCs/>
          <w:lang w:val="es-CR"/>
        </w:rPr>
      </w:pPr>
      <w:r w:rsidRPr="00BF47CB">
        <w:rPr>
          <w:b/>
          <w:bCs/>
          <w:noProof/>
          <w:sz w:val="28"/>
          <w:szCs w:val="28"/>
        </w:rPr>
        <w:drawing>
          <wp:anchor distT="0" distB="0" distL="114300" distR="114300" simplePos="0" relativeHeight="251663360" behindDoc="0" locked="0" layoutInCell="1" allowOverlap="1" wp14:anchorId="3D00D943" wp14:editId="2AE6C5CC">
            <wp:simplePos x="0" y="0"/>
            <wp:positionH relativeFrom="margin">
              <wp:posOffset>4635736</wp:posOffset>
            </wp:positionH>
            <wp:positionV relativeFrom="paragraph">
              <wp:posOffset>51420</wp:posOffset>
            </wp:positionV>
            <wp:extent cx="1088774" cy="976440"/>
            <wp:effectExtent l="0" t="0" r="0" b="0"/>
            <wp:wrapNone/>
            <wp:docPr id="284113827" name="Picture 5" descr="Illustration depicts a person carrying two suitcases walking between two houses, connected by a dotted path and large curved arrows indicating movement or travel. A circular clock-like element labeled &quot;3a&quot; with numbered points surrounds the figure, suggesting a step or stage in a process related to travel or re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13827" name="Picture 5" descr="Illustration depicts a person carrying two suitcases walking between two houses, connected by a dotted path and large curved arrows indicating movement or travel. A circular clock-like element labeled &quot;3a&quot; with numbered points surrounds the figure, suggesting a step or stage in a process related to travel or reloc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8774" cy="97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D80C4" w14:textId="4B41FB69" w:rsidR="0073578B" w:rsidRPr="00E1260A" w:rsidRDefault="0073578B" w:rsidP="0073578B">
      <w:pPr>
        <w:rPr>
          <w:b/>
          <w:bCs/>
          <w:sz w:val="28"/>
          <w:szCs w:val="28"/>
          <w:lang w:val="es-CR"/>
        </w:rPr>
      </w:pPr>
      <w:r w:rsidRPr="0073578B">
        <w:rPr>
          <w:b/>
          <w:bCs/>
          <w:sz w:val="28"/>
          <w:szCs w:val="28"/>
          <w:lang w:val="es-CR"/>
        </w:rPr>
        <w:t xml:space="preserve">¿Usted o su familia se han mudado en los últimos 3 años? </w:t>
      </w:r>
    </w:p>
    <w:p w14:paraId="55BEA4D5" w14:textId="5267336B" w:rsidR="0073578B" w:rsidRDefault="00BF47CB" w:rsidP="0073578B">
      <w:pPr>
        <w:rPr>
          <w:sz w:val="28"/>
          <w:szCs w:val="28"/>
          <w:lang w:val="es-CR"/>
        </w:rPr>
      </w:pPr>
      <w:r>
        <w:rPr>
          <w:sz w:val="28"/>
          <w:szCs w:val="28"/>
          <w:lang w:val="es-CR"/>
        </w:rPr>
        <w:t xml:space="preserve">                                                   </w:t>
      </w:r>
      <w:sdt>
        <w:sdtPr>
          <w:rPr>
            <w:sz w:val="28"/>
            <w:szCs w:val="28"/>
            <w:lang w:val="es-CR"/>
          </w:rPr>
          <w:id w:val="-737249797"/>
          <w14:checkbox>
            <w14:checked w14:val="0"/>
            <w14:checkedState w14:val="2612" w14:font="MS Gothic"/>
            <w14:uncheckedState w14:val="2610" w14:font="MS Gothic"/>
          </w14:checkbox>
        </w:sdtPr>
        <w:sdtContent>
          <w:r>
            <w:rPr>
              <w:rFonts w:ascii="MS Gothic" w:eastAsia="MS Gothic" w:hAnsi="MS Gothic" w:hint="eastAsia"/>
              <w:sz w:val="28"/>
              <w:szCs w:val="28"/>
              <w:lang w:val="es-CR"/>
            </w:rPr>
            <w:t>☐</w:t>
          </w:r>
        </w:sdtContent>
      </w:sdt>
      <w:r w:rsidR="0073578B" w:rsidRPr="0073578B">
        <w:rPr>
          <w:sz w:val="28"/>
          <w:szCs w:val="28"/>
          <w:lang w:val="es-CR"/>
        </w:rPr>
        <w:t xml:space="preserve">  S</w:t>
      </w:r>
      <w:r w:rsidR="0073578B" w:rsidRPr="00E1260A">
        <w:rPr>
          <w:sz w:val="28"/>
          <w:szCs w:val="28"/>
          <w:lang w:val="es-CR"/>
        </w:rPr>
        <w:t>í</w:t>
      </w:r>
      <w:r w:rsidR="0073578B" w:rsidRPr="00E1260A">
        <w:rPr>
          <w:sz w:val="28"/>
          <w:szCs w:val="28"/>
          <w:lang w:val="es-CR"/>
        </w:rPr>
        <w:tab/>
      </w:r>
      <w:r w:rsidR="0073578B" w:rsidRPr="00E1260A">
        <w:rPr>
          <w:sz w:val="28"/>
          <w:szCs w:val="28"/>
          <w:lang w:val="es-CR"/>
        </w:rPr>
        <w:tab/>
      </w:r>
      <w:r w:rsidR="0073578B" w:rsidRPr="00E1260A">
        <w:rPr>
          <w:sz w:val="28"/>
          <w:szCs w:val="28"/>
          <w:lang w:val="es-CR"/>
        </w:rPr>
        <w:tab/>
      </w:r>
      <w:sdt>
        <w:sdtPr>
          <w:rPr>
            <w:sz w:val="28"/>
            <w:szCs w:val="28"/>
            <w:lang w:val="es-CR"/>
          </w:rPr>
          <w:id w:val="1906647943"/>
          <w14:checkbox>
            <w14:checked w14:val="0"/>
            <w14:checkedState w14:val="2612" w14:font="MS Gothic"/>
            <w14:uncheckedState w14:val="2610" w14:font="MS Gothic"/>
          </w14:checkbox>
        </w:sdtPr>
        <w:sdtContent>
          <w:r w:rsidR="0073578B" w:rsidRPr="0073578B">
            <w:rPr>
              <w:rFonts w:ascii="MS Gothic" w:eastAsia="MS Gothic" w:hAnsi="MS Gothic" w:hint="eastAsia"/>
              <w:sz w:val="28"/>
              <w:szCs w:val="28"/>
              <w:lang w:val="es-CR"/>
            </w:rPr>
            <w:t>☐</w:t>
          </w:r>
        </w:sdtContent>
      </w:sdt>
      <w:r w:rsidR="0073578B" w:rsidRPr="0073578B">
        <w:rPr>
          <w:sz w:val="28"/>
          <w:szCs w:val="28"/>
          <w:lang w:val="es-CR"/>
        </w:rPr>
        <w:t xml:space="preserve">  No</w:t>
      </w:r>
    </w:p>
    <w:p w14:paraId="173A5492" w14:textId="248E98D1" w:rsidR="0073578B" w:rsidRDefault="0073578B" w:rsidP="0073578B">
      <w:pPr>
        <w:rPr>
          <w:b/>
          <w:bCs/>
          <w:sz w:val="28"/>
          <w:szCs w:val="28"/>
          <w:lang w:val="es-CR"/>
        </w:rPr>
      </w:pPr>
      <w:r w:rsidRPr="0073578B">
        <w:rPr>
          <w:b/>
          <w:bCs/>
          <w:sz w:val="28"/>
          <w:szCs w:val="28"/>
          <w:lang w:val="es-CR"/>
        </w:rPr>
        <w:t>¿</w:t>
      </w:r>
      <w:r>
        <w:rPr>
          <w:b/>
          <w:bCs/>
          <w:sz w:val="28"/>
          <w:szCs w:val="28"/>
          <w:lang w:val="es-CR"/>
        </w:rPr>
        <w:t>Alguien en su hogar ha trabajado en alguno de los siguientes trabajos?</w:t>
      </w:r>
    </w:p>
    <w:p w14:paraId="159B9A0B" w14:textId="1D731753" w:rsidR="0073578B" w:rsidRDefault="00BF47CB" w:rsidP="0073578B">
      <w:pPr>
        <w:rPr>
          <w:sz w:val="28"/>
          <w:szCs w:val="28"/>
          <w:lang w:val="es-CR"/>
        </w:rPr>
      </w:pPr>
      <w:r>
        <w:rPr>
          <w:sz w:val="28"/>
          <w:szCs w:val="28"/>
          <w:lang w:val="es-CR"/>
        </w:rPr>
        <w:t xml:space="preserve">                                                   </w:t>
      </w:r>
      <w:sdt>
        <w:sdtPr>
          <w:rPr>
            <w:sz w:val="28"/>
            <w:szCs w:val="28"/>
            <w:lang w:val="es-CR"/>
          </w:rPr>
          <w:id w:val="-399985710"/>
          <w14:checkbox>
            <w14:checked w14:val="0"/>
            <w14:checkedState w14:val="2612" w14:font="MS Gothic"/>
            <w14:uncheckedState w14:val="2610" w14:font="MS Gothic"/>
          </w14:checkbox>
        </w:sdtPr>
        <w:sdtContent>
          <w:r>
            <w:rPr>
              <w:rFonts w:ascii="MS Gothic" w:eastAsia="MS Gothic" w:hAnsi="MS Gothic" w:hint="eastAsia"/>
              <w:sz w:val="28"/>
              <w:szCs w:val="28"/>
              <w:lang w:val="es-CR"/>
            </w:rPr>
            <w:t>☐</w:t>
          </w:r>
        </w:sdtContent>
      </w:sdt>
      <w:r w:rsidR="0073578B" w:rsidRPr="0073578B">
        <w:rPr>
          <w:sz w:val="28"/>
          <w:szCs w:val="28"/>
          <w:lang w:val="es-CR"/>
        </w:rPr>
        <w:t xml:space="preserve">  S</w:t>
      </w:r>
      <w:r w:rsidR="0073578B" w:rsidRPr="0073578B">
        <w:rPr>
          <w:sz w:val="28"/>
          <w:szCs w:val="28"/>
        </w:rPr>
        <w:t>í</w:t>
      </w:r>
      <w:r w:rsidR="0073578B">
        <w:rPr>
          <w:sz w:val="28"/>
          <w:szCs w:val="28"/>
        </w:rPr>
        <w:tab/>
      </w:r>
      <w:r w:rsidR="0073578B">
        <w:rPr>
          <w:sz w:val="28"/>
          <w:szCs w:val="28"/>
        </w:rPr>
        <w:tab/>
      </w:r>
      <w:r w:rsidR="0073578B">
        <w:rPr>
          <w:sz w:val="28"/>
          <w:szCs w:val="28"/>
        </w:rPr>
        <w:tab/>
      </w:r>
      <w:sdt>
        <w:sdtPr>
          <w:rPr>
            <w:sz w:val="28"/>
            <w:szCs w:val="28"/>
            <w:lang w:val="es-CR"/>
          </w:rPr>
          <w:id w:val="-345334930"/>
          <w14:checkbox>
            <w14:checked w14:val="0"/>
            <w14:checkedState w14:val="2612" w14:font="MS Gothic"/>
            <w14:uncheckedState w14:val="2610" w14:font="MS Gothic"/>
          </w14:checkbox>
        </w:sdtPr>
        <w:sdtContent>
          <w:r w:rsidR="0073578B" w:rsidRPr="0073578B">
            <w:rPr>
              <w:rFonts w:ascii="MS Gothic" w:eastAsia="MS Gothic" w:hAnsi="MS Gothic" w:hint="eastAsia"/>
              <w:sz w:val="28"/>
              <w:szCs w:val="28"/>
              <w:lang w:val="es-CR"/>
            </w:rPr>
            <w:t>☐</w:t>
          </w:r>
        </w:sdtContent>
      </w:sdt>
      <w:r w:rsidR="0073578B" w:rsidRPr="0073578B">
        <w:rPr>
          <w:sz w:val="28"/>
          <w:szCs w:val="28"/>
          <w:lang w:val="es-CR"/>
        </w:rPr>
        <w:t xml:space="preserve">  No</w:t>
      </w:r>
    </w:p>
    <w:p w14:paraId="450536D1" w14:textId="549B3931" w:rsidR="0073578B" w:rsidRDefault="0073578B" w:rsidP="0073578B">
      <w:pPr>
        <w:jc w:val="center"/>
        <w:rPr>
          <w:sz w:val="28"/>
          <w:szCs w:val="28"/>
          <w:lang w:val="es-CR"/>
        </w:rPr>
      </w:pPr>
      <w:r>
        <w:rPr>
          <w:noProof/>
          <w:sz w:val="28"/>
          <w:szCs w:val="28"/>
          <w:lang w:val="es-CR"/>
        </w:rPr>
        <w:drawing>
          <wp:inline distT="0" distB="0" distL="0" distR="0" wp14:anchorId="4794B878" wp14:editId="5468F3FB">
            <wp:extent cx="5539562" cy="3023491"/>
            <wp:effectExtent l="0" t="0" r="4445" b="5715"/>
            <wp:docPr id="1477931696" name="Picture 1" descr="A set of ten circular icons illustrating various agricultural and food production processes, each labeled in Spanish with activities like meat processing, poultry and egg collection, dairy milking, mushroom harvesting, greenhouse work, fruit picking, agricultural product harvesting and processing, fishing, and forestry exploitation. The icons use a blue and white color scheme with simple, detailed silhouettes depicting workers, animals, plants, and equipment relevant to each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31696" name="Picture 1" descr="A set of ten circular icons illustrating various agricultural and food production processes, each labeled in Spanish with activities like meat processing, poultry and egg collection, dairy milking, mushroom harvesting, greenhouse work, fruit picking, agricultural product harvesting and processing, fishing, and forestry exploitation. The icons use a blue and white color scheme with simple, detailed silhouettes depicting workers, animals, plants, and equipment relevant to each activ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266" cy="3039703"/>
                    </a:xfrm>
                    <a:prstGeom prst="rect">
                      <a:avLst/>
                    </a:prstGeom>
                    <a:noFill/>
                  </pic:spPr>
                </pic:pic>
              </a:graphicData>
            </a:graphic>
          </wp:inline>
        </w:drawing>
      </w:r>
    </w:p>
    <w:p w14:paraId="3E2D21E7" w14:textId="46E3DF24" w:rsidR="0073578B" w:rsidRPr="0073578B" w:rsidRDefault="0073578B" w:rsidP="0073578B">
      <w:pPr>
        <w:rPr>
          <w:b/>
          <w:bCs/>
          <w:sz w:val="28"/>
          <w:szCs w:val="28"/>
          <w:lang w:val="es-CR"/>
        </w:rPr>
      </w:pPr>
      <w:r w:rsidRPr="0073578B">
        <w:rPr>
          <w:b/>
          <w:bCs/>
          <w:sz w:val="28"/>
          <w:szCs w:val="28"/>
          <w:lang w:val="es-CR"/>
        </w:rPr>
        <w:t xml:space="preserve">Nombre del padre/madre o </w:t>
      </w:r>
      <w:r>
        <w:rPr>
          <w:b/>
          <w:bCs/>
          <w:sz w:val="28"/>
          <w:szCs w:val="28"/>
          <w:lang w:val="es-CR"/>
        </w:rPr>
        <w:t>tutor</w:t>
      </w:r>
      <w:r w:rsidRPr="0073578B">
        <w:rPr>
          <w:b/>
          <w:bCs/>
          <w:sz w:val="28"/>
          <w:szCs w:val="28"/>
          <w:lang w:val="es-CR"/>
        </w:rPr>
        <w:t>: _______________________________________</w:t>
      </w:r>
    </w:p>
    <w:p w14:paraId="647A7701" w14:textId="2EF4352E" w:rsidR="0073578B" w:rsidRPr="0073578B" w:rsidRDefault="0073578B" w:rsidP="0073578B">
      <w:pPr>
        <w:rPr>
          <w:b/>
          <w:bCs/>
          <w:sz w:val="28"/>
          <w:szCs w:val="28"/>
          <w:lang w:val="es-CR"/>
        </w:rPr>
      </w:pPr>
      <w:r w:rsidRPr="0073578B">
        <w:rPr>
          <w:b/>
          <w:bCs/>
          <w:sz w:val="28"/>
          <w:szCs w:val="28"/>
          <w:lang w:val="es-CR"/>
        </w:rPr>
        <w:t>Número de teléfono: ___________________________________________________</w:t>
      </w:r>
    </w:p>
    <w:p w14:paraId="49344445" w14:textId="2D4A5192" w:rsidR="0073578B" w:rsidRPr="0073578B" w:rsidRDefault="0073578B" w:rsidP="0073578B">
      <w:pPr>
        <w:rPr>
          <w:b/>
          <w:bCs/>
          <w:sz w:val="28"/>
          <w:szCs w:val="28"/>
          <w:lang w:val="es-CR"/>
        </w:rPr>
      </w:pPr>
      <w:r w:rsidRPr="0073578B">
        <w:rPr>
          <w:b/>
          <w:bCs/>
          <w:sz w:val="28"/>
          <w:szCs w:val="28"/>
          <w:lang w:val="es-CR"/>
        </w:rPr>
        <w:t>Dirección: ______________________________________________________________</w:t>
      </w:r>
    </w:p>
    <w:p w14:paraId="01E33791" w14:textId="4CDAC6E3" w:rsidR="00C3066C" w:rsidRPr="004D0FC3" w:rsidRDefault="0073578B" w:rsidP="0073578B">
      <w:pPr>
        <w:rPr>
          <w:b/>
          <w:bCs/>
          <w:sz w:val="28"/>
          <w:szCs w:val="28"/>
          <w:lang w:val="es-CR"/>
        </w:rPr>
      </w:pPr>
      <w:r w:rsidRPr="0073578B">
        <w:rPr>
          <w:b/>
          <w:bCs/>
          <w:sz w:val="28"/>
          <w:szCs w:val="28"/>
          <w:lang w:val="es-CR"/>
        </w:rPr>
        <w:t xml:space="preserve">Edades de </w:t>
      </w:r>
      <w:r>
        <w:rPr>
          <w:b/>
          <w:bCs/>
          <w:sz w:val="28"/>
          <w:szCs w:val="28"/>
          <w:lang w:val="es-CR"/>
        </w:rPr>
        <w:t>los niños</w:t>
      </w:r>
      <w:r w:rsidRPr="0073578B">
        <w:rPr>
          <w:b/>
          <w:bCs/>
          <w:sz w:val="28"/>
          <w:szCs w:val="28"/>
          <w:lang w:val="es-CR"/>
        </w:rPr>
        <w:t>: ____________________________________________________</w:t>
      </w:r>
    </w:p>
    <w:p w14:paraId="5D1CF701" w14:textId="34642B70" w:rsidR="00C3066C" w:rsidRDefault="00C3066C" w:rsidP="0073578B">
      <w:pPr>
        <w:rPr>
          <w:b/>
          <w:bCs/>
          <w:sz w:val="28"/>
          <w:szCs w:val="28"/>
          <w:lang w:val="es-CR"/>
        </w:rPr>
      </w:pPr>
      <w:r w:rsidRPr="00C3066C">
        <w:rPr>
          <w:b/>
          <w:bCs/>
          <w:sz w:val="28"/>
          <w:szCs w:val="28"/>
          <w:lang w:val="es-CR"/>
        </w:rPr>
        <w:t>Hora preferida para ser contactado(a):</w:t>
      </w:r>
    </w:p>
    <w:p w14:paraId="54C7A76A" w14:textId="4D3D89C2" w:rsidR="00FF65D9" w:rsidRDefault="00000000" w:rsidP="0073578B">
      <w:pPr>
        <w:rPr>
          <w:sz w:val="28"/>
          <w:szCs w:val="28"/>
          <w:lang w:val="es-CR"/>
        </w:rPr>
      </w:pPr>
      <w:sdt>
        <w:sdtPr>
          <w:rPr>
            <w:sz w:val="28"/>
            <w:szCs w:val="28"/>
            <w:lang w:val="es-CR"/>
          </w:rPr>
          <w:id w:val="-667086032"/>
          <w14:checkbox>
            <w14:checked w14:val="0"/>
            <w14:checkedState w14:val="2612" w14:font="MS Gothic"/>
            <w14:uncheckedState w14:val="2610" w14:font="MS Gothic"/>
          </w14:checkbox>
        </w:sdtPr>
        <w:sdtContent>
          <w:r w:rsidR="004D0FC3">
            <w:rPr>
              <w:rFonts w:ascii="MS Gothic" w:eastAsia="MS Gothic" w:hAnsi="MS Gothic" w:hint="eastAsia"/>
              <w:sz w:val="28"/>
              <w:szCs w:val="28"/>
              <w:lang w:val="es-CR"/>
            </w:rPr>
            <w:t>☐</w:t>
          </w:r>
        </w:sdtContent>
      </w:sdt>
      <w:r w:rsidR="00C3066C" w:rsidRPr="00C3066C">
        <w:rPr>
          <w:sz w:val="28"/>
          <w:szCs w:val="28"/>
          <w:lang w:val="es-CR"/>
        </w:rPr>
        <w:t xml:space="preserve">  Mañana</w:t>
      </w:r>
      <w:r w:rsidR="00C3066C" w:rsidRPr="00C3066C">
        <w:rPr>
          <w:sz w:val="28"/>
          <w:szCs w:val="28"/>
          <w:lang w:val="es-CR"/>
        </w:rPr>
        <w:tab/>
      </w:r>
      <w:r w:rsidR="00C3066C" w:rsidRPr="00C3066C">
        <w:rPr>
          <w:sz w:val="28"/>
          <w:szCs w:val="28"/>
          <w:lang w:val="es-CR"/>
        </w:rPr>
        <w:tab/>
      </w:r>
      <w:sdt>
        <w:sdtPr>
          <w:rPr>
            <w:sz w:val="28"/>
            <w:szCs w:val="28"/>
            <w:lang w:val="es-CR"/>
          </w:rPr>
          <w:id w:val="611631069"/>
          <w14:checkbox>
            <w14:checked w14:val="0"/>
            <w14:checkedState w14:val="2612" w14:font="MS Gothic"/>
            <w14:uncheckedState w14:val="2610" w14:font="MS Gothic"/>
          </w14:checkbox>
        </w:sdtPr>
        <w:sdtContent>
          <w:r w:rsidR="00C3066C" w:rsidRPr="00C3066C">
            <w:rPr>
              <w:rFonts w:ascii="MS Gothic" w:eastAsia="MS Gothic" w:hAnsi="MS Gothic" w:hint="eastAsia"/>
              <w:sz w:val="28"/>
              <w:szCs w:val="28"/>
              <w:lang w:val="es-CR"/>
            </w:rPr>
            <w:t>☐</w:t>
          </w:r>
        </w:sdtContent>
      </w:sdt>
      <w:r w:rsidR="00C3066C" w:rsidRPr="00C3066C">
        <w:rPr>
          <w:sz w:val="28"/>
          <w:szCs w:val="28"/>
          <w:lang w:val="es-CR"/>
        </w:rPr>
        <w:t xml:space="preserve">  Tarde</w:t>
      </w:r>
      <w:r w:rsidR="00C3066C" w:rsidRPr="00C3066C">
        <w:rPr>
          <w:sz w:val="28"/>
          <w:szCs w:val="28"/>
          <w:lang w:val="es-CR"/>
        </w:rPr>
        <w:tab/>
      </w:r>
      <w:r w:rsidR="00C3066C" w:rsidRPr="00C3066C">
        <w:rPr>
          <w:sz w:val="28"/>
          <w:szCs w:val="28"/>
          <w:lang w:val="es-CR"/>
        </w:rPr>
        <w:tab/>
      </w:r>
      <w:sdt>
        <w:sdtPr>
          <w:rPr>
            <w:sz w:val="28"/>
            <w:szCs w:val="28"/>
            <w:lang w:val="es-CR"/>
          </w:rPr>
          <w:id w:val="991759436"/>
          <w14:checkbox>
            <w14:checked w14:val="0"/>
            <w14:checkedState w14:val="2612" w14:font="MS Gothic"/>
            <w14:uncheckedState w14:val="2610" w14:font="MS Gothic"/>
          </w14:checkbox>
        </w:sdtPr>
        <w:sdtContent>
          <w:r w:rsidR="00C3066C" w:rsidRPr="00C3066C">
            <w:rPr>
              <w:rFonts w:ascii="MS Gothic" w:eastAsia="MS Gothic" w:hAnsi="MS Gothic" w:hint="eastAsia"/>
              <w:sz w:val="28"/>
              <w:szCs w:val="28"/>
              <w:lang w:val="es-CR"/>
            </w:rPr>
            <w:t>☐</w:t>
          </w:r>
        </w:sdtContent>
      </w:sdt>
      <w:r w:rsidR="00C3066C" w:rsidRPr="00C3066C">
        <w:rPr>
          <w:sz w:val="28"/>
          <w:szCs w:val="28"/>
          <w:lang w:val="es-CR"/>
        </w:rPr>
        <w:t xml:space="preserve">  Noche</w:t>
      </w:r>
      <w:r w:rsidR="00C3066C" w:rsidRPr="00C3066C">
        <w:rPr>
          <w:sz w:val="28"/>
          <w:szCs w:val="28"/>
          <w:lang w:val="es-CR"/>
        </w:rPr>
        <w:tab/>
      </w:r>
      <w:r w:rsidR="00C3066C" w:rsidRPr="00C3066C">
        <w:rPr>
          <w:sz w:val="28"/>
          <w:szCs w:val="28"/>
          <w:lang w:val="es-CR"/>
        </w:rPr>
        <w:tab/>
      </w:r>
      <w:sdt>
        <w:sdtPr>
          <w:rPr>
            <w:sz w:val="28"/>
            <w:szCs w:val="28"/>
            <w:lang w:val="es-CR"/>
          </w:rPr>
          <w:id w:val="1758319069"/>
          <w14:checkbox>
            <w14:checked w14:val="0"/>
            <w14:checkedState w14:val="2612" w14:font="MS Gothic"/>
            <w14:uncheckedState w14:val="2610" w14:font="MS Gothic"/>
          </w14:checkbox>
        </w:sdtPr>
        <w:sdtContent>
          <w:r w:rsidR="00C3066C" w:rsidRPr="00C3066C">
            <w:rPr>
              <w:rFonts w:ascii="MS Gothic" w:eastAsia="MS Gothic" w:hAnsi="MS Gothic" w:hint="eastAsia"/>
              <w:sz w:val="28"/>
              <w:szCs w:val="28"/>
              <w:lang w:val="es-CR"/>
            </w:rPr>
            <w:t>☐</w:t>
          </w:r>
        </w:sdtContent>
      </w:sdt>
      <w:r w:rsidR="00C3066C" w:rsidRPr="00C3066C">
        <w:rPr>
          <w:sz w:val="28"/>
          <w:szCs w:val="28"/>
          <w:lang w:val="es-CR"/>
        </w:rPr>
        <w:t xml:space="preserve">  Fin de semana</w:t>
      </w:r>
    </w:p>
    <w:p w14:paraId="044ED1CC" w14:textId="77777777" w:rsidR="004D0FC3" w:rsidRPr="00E1260A" w:rsidRDefault="004D0FC3" w:rsidP="00FF65D9">
      <w:pPr>
        <w:pStyle w:val="Heading2"/>
        <w:rPr>
          <w:lang w:val="es-CR"/>
        </w:rPr>
        <w:sectPr w:rsidR="004D0FC3" w:rsidRPr="00E1260A">
          <w:footerReference w:type="default" r:id="rId19"/>
          <w:pgSz w:w="12240" w:h="15840"/>
          <w:pgMar w:top="1440" w:right="1440" w:bottom="1440" w:left="1440" w:header="720" w:footer="720" w:gutter="0"/>
          <w:cols w:space="720"/>
          <w:docGrid w:linePitch="360"/>
        </w:sectPr>
      </w:pPr>
    </w:p>
    <w:p w14:paraId="77BE1076" w14:textId="000CC0D8" w:rsidR="00C3066C" w:rsidRDefault="00DB4A33" w:rsidP="00FF65D9">
      <w:pPr>
        <w:pStyle w:val="Heading2"/>
      </w:pPr>
      <w:bookmarkStart w:id="37" w:name="_Toc231367971"/>
      <w:r w:rsidRPr="00DB4A33">
        <w:lastRenderedPageBreak/>
        <w:t>Sondaj Sipò Edikatif pou Fanmi – Title I, Part C (Kreyòl</w:t>
      </w:r>
      <w:r>
        <w:t>)</w:t>
      </w:r>
      <w:bookmarkEnd w:id="37"/>
    </w:p>
    <w:p w14:paraId="71A455E8" w14:textId="19D5D516" w:rsidR="00DB4A33" w:rsidRDefault="004D0FC3" w:rsidP="00DB4A33">
      <w:pPr>
        <w:rPr>
          <w:sz w:val="28"/>
          <w:szCs w:val="28"/>
        </w:rPr>
      </w:pPr>
      <w:r w:rsidRPr="00BF47CB">
        <w:rPr>
          <w:b/>
          <w:bCs/>
          <w:noProof/>
          <w:sz w:val="28"/>
          <w:szCs w:val="28"/>
        </w:rPr>
        <w:drawing>
          <wp:anchor distT="0" distB="0" distL="114300" distR="114300" simplePos="0" relativeHeight="251665408" behindDoc="0" locked="0" layoutInCell="1" allowOverlap="1" wp14:anchorId="4A87419E" wp14:editId="4A11E2A7">
            <wp:simplePos x="0" y="0"/>
            <wp:positionH relativeFrom="margin">
              <wp:posOffset>4404508</wp:posOffset>
            </wp:positionH>
            <wp:positionV relativeFrom="paragraph">
              <wp:posOffset>589339</wp:posOffset>
            </wp:positionV>
            <wp:extent cx="1114179" cy="999224"/>
            <wp:effectExtent l="0" t="0" r="0" b="0"/>
            <wp:wrapNone/>
            <wp:docPr id="447165264" name="Picture 5" descr="Illustration depicts a person carrying briefcases walking between two houses, symbolizing commuting or travel between home and work. Circular arrows and a clock labeled &quot;3a&quot; emphasize a recurring daily routine or time-base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65264" name="Picture 5" descr="Illustration depicts a person carrying briefcases walking between two houses, symbolizing commuting or travel between home and work. Circular arrows and a clock labeled &quot;3a&quot; emphasize a recurring daily routine or time-based cyc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4179" cy="999224"/>
                    </a:xfrm>
                    <a:prstGeom prst="rect">
                      <a:avLst/>
                    </a:prstGeom>
                    <a:noFill/>
                    <a:ln>
                      <a:noFill/>
                    </a:ln>
                  </pic:spPr>
                </pic:pic>
              </a:graphicData>
            </a:graphic>
            <wp14:sizeRelH relativeFrom="page">
              <wp14:pctWidth>0</wp14:pctWidth>
            </wp14:sizeRelH>
            <wp14:sizeRelV relativeFrom="page">
              <wp14:pctHeight>0</wp14:pctHeight>
            </wp14:sizeRelV>
          </wp:anchor>
        </w:drawing>
      </w:r>
      <w:r w:rsidR="00DB4A33" w:rsidRPr="00DB4A33">
        <w:rPr>
          <w:sz w:val="28"/>
          <w:szCs w:val="28"/>
        </w:rPr>
        <w:t>Kesyon sa yo ede detèmine si ou menm ak/oswa pitit ou yo ka kalifye pou sèvis sipò edikatif anplis. Enfòmasyon ou bay yo ap rete konfidansyèl.</w:t>
      </w:r>
    </w:p>
    <w:p w14:paraId="29622ECC" w14:textId="62E8D8E6" w:rsidR="00BF47CB" w:rsidRPr="00E1260A" w:rsidRDefault="00BF47CB" w:rsidP="00DB4A33">
      <w:pPr>
        <w:rPr>
          <w:b/>
          <w:bCs/>
          <w:sz w:val="28"/>
          <w:szCs w:val="28"/>
        </w:rPr>
      </w:pPr>
    </w:p>
    <w:p w14:paraId="38B25BF7" w14:textId="5484E7BF" w:rsidR="00DB4A33" w:rsidRPr="00E1260A" w:rsidRDefault="00DB4A33" w:rsidP="00BF47CB">
      <w:pPr>
        <w:rPr>
          <w:sz w:val="28"/>
          <w:szCs w:val="28"/>
        </w:rPr>
      </w:pPr>
      <w:r w:rsidRPr="00E1260A">
        <w:rPr>
          <w:b/>
          <w:bCs/>
          <w:sz w:val="28"/>
          <w:szCs w:val="28"/>
        </w:rPr>
        <w:t>Èske ou oswa fanmi ou te deplase nan 3 dènye ane yo?</w:t>
      </w:r>
      <w:r w:rsidR="00BF47CB" w:rsidRPr="00E1260A">
        <w:rPr>
          <w:b/>
          <w:bCs/>
          <w:sz w:val="28"/>
          <w:szCs w:val="28"/>
        </w:rPr>
        <w:t xml:space="preserve"> </w:t>
      </w:r>
      <w:r w:rsidRPr="00E1260A">
        <w:rPr>
          <w:sz w:val="28"/>
          <w:szCs w:val="28"/>
        </w:rPr>
        <w:br/>
      </w:r>
      <w:r w:rsidR="00BF47CB" w:rsidRPr="00E1260A">
        <w:rPr>
          <w:sz w:val="28"/>
          <w:szCs w:val="28"/>
        </w:rPr>
        <w:t xml:space="preserve">                                                               </w:t>
      </w:r>
      <w:r w:rsidRPr="00E1260A">
        <w:rPr>
          <w:sz w:val="28"/>
          <w:szCs w:val="28"/>
        </w:rPr>
        <w:t>☐ Wi</w:t>
      </w:r>
      <w:r w:rsidRPr="00BF47CB">
        <w:rPr>
          <w:sz w:val="28"/>
          <w:szCs w:val="28"/>
        </w:rPr>
        <w:t> </w:t>
      </w:r>
      <w:r w:rsidR="00BF47CB">
        <w:rPr>
          <w:sz w:val="28"/>
          <w:szCs w:val="28"/>
        </w:rPr>
        <w:t xml:space="preserve">   </w:t>
      </w:r>
      <w:r w:rsidRPr="00BF47CB">
        <w:rPr>
          <w:sz w:val="28"/>
          <w:szCs w:val="28"/>
        </w:rPr>
        <w:t> </w:t>
      </w:r>
      <w:r w:rsidRPr="00E1260A">
        <w:rPr>
          <w:sz w:val="28"/>
          <w:szCs w:val="28"/>
        </w:rPr>
        <w:t>☐ Non</w:t>
      </w:r>
    </w:p>
    <w:p w14:paraId="2D7EDB90" w14:textId="441A1EF7" w:rsidR="00DB4A33" w:rsidRPr="00E1260A" w:rsidRDefault="00DB4A33" w:rsidP="00DB4A33">
      <w:pPr>
        <w:rPr>
          <w:b/>
          <w:bCs/>
          <w:sz w:val="28"/>
          <w:szCs w:val="28"/>
        </w:rPr>
      </w:pPr>
      <w:r w:rsidRPr="00E1260A">
        <w:rPr>
          <w:b/>
          <w:bCs/>
          <w:sz w:val="28"/>
          <w:szCs w:val="28"/>
        </w:rPr>
        <w:t>Èske gen nenpòt moun nan kay ou ki te travay nan youn nan kalite travay sa yo?</w:t>
      </w:r>
      <w:r w:rsidRPr="00E1260A">
        <w:rPr>
          <w:sz w:val="28"/>
          <w:szCs w:val="28"/>
        </w:rPr>
        <w:br/>
      </w:r>
      <w:r w:rsidR="00BF47CB" w:rsidRPr="00E1260A">
        <w:rPr>
          <w:sz w:val="28"/>
          <w:szCs w:val="28"/>
        </w:rPr>
        <w:t xml:space="preserve">                                                              </w:t>
      </w:r>
      <w:r w:rsidRPr="00E1260A">
        <w:rPr>
          <w:sz w:val="32"/>
          <w:szCs w:val="32"/>
        </w:rPr>
        <w:t>☐ Wi</w:t>
      </w:r>
      <w:r w:rsidRPr="00BF47CB">
        <w:rPr>
          <w:sz w:val="32"/>
          <w:szCs w:val="32"/>
        </w:rPr>
        <w:t> </w:t>
      </w:r>
      <w:r w:rsidRPr="00BF47CB">
        <w:rPr>
          <w:sz w:val="32"/>
          <w:szCs w:val="32"/>
        </w:rPr>
        <w:t> </w:t>
      </w:r>
      <w:r w:rsidRPr="00E1260A">
        <w:rPr>
          <w:sz w:val="32"/>
          <w:szCs w:val="32"/>
        </w:rPr>
        <w:t>☐ Non</w:t>
      </w:r>
    </w:p>
    <w:p w14:paraId="1C95E572" w14:textId="36868D48" w:rsidR="00DB4A33" w:rsidRDefault="00DB4A33" w:rsidP="00DB4A33">
      <w:pPr>
        <w:jc w:val="center"/>
        <w:rPr>
          <w:sz w:val="28"/>
          <w:szCs w:val="28"/>
          <w:lang w:val="es-CR"/>
        </w:rPr>
      </w:pPr>
      <w:r>
        <w:rPr>
          <w:noProof/>
          <w:sz w:val="28"/>
          <w:szCs w:val="28"/>
          <w:lang w:val="es-CR"/>
        </w:rPr>
        <w:drawing>
          <wp:inline distT="0" distB="0" distL="0" distR="0" wp14:anchorId="56E2CEF8" wp14:editId="568CC3E8">
            <wp:extent cx="5584674" cy="3048665"/>
            <wp:effectExtent l="0" t="0" r="0" b="0"/>
            <wp:docPr id="1499036260" name="Picture 2" descr="A series of ten circular illustrations depict various stages of agricultural and food production, including livestock butchery, market selling, dairy farming, mushroom harvesting, greenhouse cultivation, fruit picking, vegetable farming, food processing, fishing, and forestry. Each illustration uses a blue and white color scheme with simple, stylized figures and key elements like animals, crops, tools, and machinery to highlight distinct agricultural activities and supply chain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36260" name="Picture 2" descr="A series of ten circular illustrations depict various stages of agricultural and food production, including livestock butchery, market selling, dairy farming, mushroom harvesting, greenhouse cultivation, fruit picking, vegetable farming, food processing, fishing, and forestry. Each illustration uses a blue and white color scheme with simple, stylized figures and key elements like animals, crops, tools, and machinery to highlight distinct agricultural activities and supply chain compon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455" cy="3065468"/>
                    </a:xfrm>
                    <a:prstGeom prst="rect">
                      <a:avLst/>
                    </a:prstGeom>
                    <a:noFill/>
                  </pic:spPr>
                </pic:pic>
              </a:graphicData>
            </a:graphic>
          </wp:inline>
        </w:drawing>
      </w:r>
    </w:p>
    <w:p w14:paraId="7748475B" w14:textId="77777777" w:rsidR="00DB4A33" w:rsidRPr="00DB4A33" w:rsidRDefault="00DB4A33" w:rsidP="00DB4A33">
      <w:pPr>
        <w:rPr>
          <w:sz w:val="28"/>
          <w:szCs w:val="28"/>
          <w:lang w:val="es-CR"/>
        </w:rPr>
      </w:pPr>
      <w:r w:rsidRPr="00DB4A33">
        <w:rPr>
          <w:b/>
          <w:bCs/>
          <w:sz w:val="28"/>
          <w:szCs w:val="28"/>
          <w:lang w:val="es-CR"/>
        </w:rPr>
        <w:t>Non Paran/Gadyen:</w:t>
      </w:r>
      <w:r w:rsidRPr="00DB4A33">
        <w:rPr>
          <w:sz w:val="28"/>
          <w:szCs w:val="28"/>
          <w:lang w:val="es-CR"/>
        </w:rPr>
        <w:t xml:space="preserve"> _____________________________________________</w:t>
      </w:r>
    </w:p>
    <w:p w14:paraId="2AE66113" w14:textId="77777777" w:rsidR="00DB4A33" w:rsidRPr="00DB4A33" w:rsidRDefault="00DB4A33" w:rsidP="00DB4A33">
      <w:pPr>
        <w:rPr>
          <w:sz w:val="28"/>
          <w:szCs w:val="28"/>
          <w:lang w:val="es-CR"/>
        </w:rPr>
      </w:pPr>
      <w:r w:rsidRPr="00DB4A33">
        <w:rPr>
          <w:b/>
          <w:bCs/>
          <w:sz w:val="28"/>
          <w:szCs w:val="28"/>
          <w:lang w:val="es-CR"/>
        </w:rPr>
        <w:t>Nimewo Telefòn:</w:t>
      </w:r>
      <w:r w:rsidRPr="00DB4A33">
        <w:rPr>
          <w:sz w:val="28"/>
          <w:szCs w:val="28"/>
          <w:lang w:val="es-CR"/>
        </w:rPr>
        <w:t xml:space="preserve"> ________________________________________________</w:t>
      </w:r>
    </w:p>
    <w:p w14:paraId="6326E8D9" w14:textId="4135C833" w:rsidR="00DB4A33" w:rsidRPr="00DB4A33" w:rsidRDefault="00DB4A33" w:rsidP="00DB4A33">
      <w:pPr>
        <w:rPr>
          <w:sz w:val="28"/>
          <w:szCs w:val="28"/>
          <w:lang w:val="es-CR"/>
        </w:rPr>
      </w:pPr>
      <w:r w:rsidRPr="00DB4A33">
        <w:rPr>
          <w:b/>
          <w:bCs/>
          <w:sz w:val="28"/>
          <w:szCs w:val="28"/>
          <w:lang w:val="es-CR"/>
        </w:rPr>
        <w:t>Adrès:</w:t>
      </w:r>
      <w:r w:rsidRPr="00DB4A33">
        <w:rPr>
          <w:sz w:val="28"/>
          <w:szCs w:val="28"/>
          <w:lang w:val="es-CR"/>
        </w:rPr>
        <w:t xml:space="preserve"> _________________________________________________________</w:t>
      </w:r>
      <w:r>
        <w:rPr>
          <w:sz w:val="28"/>
          <w:szCs w:val="28"/>
          <w:lang w:val="es-CR"/>
        </w:rPr>
        <w:t>_</w:t>
      </w:r>
    </w:p>
    <w:p w14:paraId="62A2C51E" w14:textId="77777777" w:rsidR="004D0FC3" w:rsidRDefault="00DB4A33" w:rsidP="00DB4A33">
      <w:pPr>
        <w:rPr>
          <w:sz w:val="28"/>
          <w:szCs w:val="28"/>
          <w:lang w:val="es-CR"/>
        </w:rPr>
      </w:pPr>
      <w:r w:rsidRPr="00DB4A33">
        <w:rPr>
          <w:b/>
          <w:bCs/>
          <w:sz w:val="28"/>
          <w:szCs w:val="28"/>
          <w:lang w:val="es-CR"/>
        </w:rPr>
        <w:t>Laj timoun yo:</w:t>
      </w:r>
      <w:r w:rsidRPr="00DB4A33">
        <w:rPr>
          <w:sz w:val="28"/>
          <w:szCs w:val="28"/>
          <w:lang w:val="es-CR"/>
        </w:rPr>
        <w:t xml:space="preserve"> _________________________________________________</w:t>
      </w:r>
      <w:r>
        <w:rPr>
          <w:sz w:val="28"/>
          <w:szCs w:val="28"/>
          <w:lang w:val="es-CR"/>
        </w:rPr>
        <w:t>_</w:t>
      </w:r>
    </w:p>
    <w:p w14:paraId="1AAC8258" w14:textId="77777777" w:rsidR="00A95F51" w:rsidRDefault="00DB4A33" w:rsidP="00DB4A33">
      <w:pPr>
        <w:rPr>
          <w:sz w:val="28"/>
          <w:szCs w:val="28"/>
          <w:lang w:val="es-CR"/>
        </w:rPr>
        <w:sectPr w:rsidR="00A95F51">
          <w:footerReference w:type="default" r:id="rId22"/>
          <w:pgSz w:w="12240" w:h="15840"/>
          <w:pgMar w:top="1440" w:right="1440" w:bottom="1440" w:left="1440" w:header="720" w:footer="720" w:gutter="0"/>
          <w:cols w:space="720"/>
          <w:docGrid w:linePitch="360"/>
        </w:sectPr>
      </w:pPr>
      <w:r w:rsidRPr="00DB4A33">
        <w:rPr>
          <w:b/>
          <w:bCs/>
          <w:sz w:val="28"/>
          <w:szCs w:val="28"/>
          <w:lang w:val="es-CR"/>
        </w:rPr>
        <w:t>Lè ki pi bon pou kontakte ou:</w:t>
      </w:r>
      <w:r w:rsidRPr="00DB4A33">
        <w:rPr>
          <w:sz w:val="28"/>
          <w:szCs w:val="28"/>
          <w:lang w:val="es-CR"/>
        </w:rPr>
        <w:br/>
        <w:t>☐ Maten</w:t>
      </w:r>
      <w:r w:rsidRPr="00DB4A33">
        <w:rPr>
          <w:sz w:val="28"/>
          <w:szCs w:val="28"/>
        </w:rPr>
        <w:t> </w:t>
      </w:r>
      <w:r w:rsidRPr="00DB4A33">
        <w:rPr>
          <w:sz w:val="28"/>
          <w:szCs w:val="28"/>
        </w:rPr>
        <w:t> </w:t>
      </w:r>
      <w:r w:rsidRPr="00DB4A33">
        <w:rPr>
          <w:sz w:val="28"/>
          <w:szCs w:val="28"/>
          <w:lang w:val="es-CR"/>
        </w:rPr>
        <w:t>☐ Apremidi</w:t>
      </w:r>
      <w:r w:rsidRPr="00DB4A33">
        <w:rPr>
          <w:sz w:val="28"/>
          <w:szCs w:val="28"/>
        </w:rPr>
        <w:t> </w:t>
      </w:r>
      <w:r w:rsidRPr="00DB4A33">
        <w:rPr>
          <w:sz w:val="28"/>
          <w:szCs w:val="28"/>
        </w:rPr>
        <w:t> </w:t>
      </w:r>
      <w:r w:rsidRPr="00DB4A33">
        <w:rPr>
          <w:sz w:val="28"/>
          <w:szCs w:val="28"/>
          <w:lang w:val="es-CR"/>
        </w:rPr>
        <w:t>☐ Aswè</w:t>
      </w:r>
      <w:r w:rsidRPr="00DB4A33">
        <w:rPr>
          <w:sz w:val="28"/>
          <w:szCs w:val="28"/>
        </w:rPr>
        <w:t> </w:t>
      </w:r>
      <w:r w:rsidRPr="00DB4A33">
        <w:rPr>
          <w:sz w:val="28"/>
          <w:szCs w:val="28"/>
        </w:rPr>
        <w:t> </w:t>
      </w:r>
      <w:r w:rsidRPr="00DB4A33">
        <w:rPr>
          <w:sz w:val="28"/>
          <w:szCs w:val="28"/>
          <w:lang w:val="es-CR"/>
        </w:rPr>
        <w:t>☐ Fen semèn</w:t>
      </w:r>
    </w:p>
    <w:p w14:paraId="0C10428F" w14:textId="637856F3" w:rsidR="00A95F51" w:rsidRDefault="00A95F51" w:rsidP="00DB4A33">
      <w:pPr>
        <w:rPr>
          <w:sz w:val="28"/>
          <w:szCs w:val="28"/>
          <w:lang w:val="es-CR"/>
        </w:rPr>
      </w:pPr>
    </w:p>
    <w:p w14:paraId="5D328DF1" w14:textId="0534353B" w:rsidR="00A95F51" w:rsidRPr="00A95F51" w:rsidRDefault="00A95F51" w:rsidP="002269B0">
      <w:pPr>
        <w:jc w:val="right"/>
      </w:pPr>
      <w:r w:rsidRPr="00A95F51">
        <w:rPr>
          <w:b/>
          <w:bCs/>
        </w:rPr>
        <w:t>April 2, 2026</w:t>
      </w:r>
    </w:p>
    <w:p w14:paraId="777C4238" w14:textId="77777777" w:rsidR="00A95F51" w:rsidRPr="00A95F51" w:rsidRDefault="00A95F51" w:rsidP="00A95F51">
      <w:bookmarkStart w:id="38" w:name="_Toc231367972"/>
      <w:r w:rsidRPr="00473F87">
        <w:rPr>
          <w:rStyle w:val="Heading2Char"/>
        </w:rPr>
        <w:t>Dear Agricultural Employer</w:t>
      </w:r>
      <w:bookmarkEnd w:id="38"/>
      <w:r w:rsidRPr="00A95F51">
        <w:rPr>
          <w:b/>
          <w:bCs/>
        </w:rPr>
        <w:t>,</w:t>
      </w:r>
    </w:p>
    <w:p w14:paraId="6A22D15D" w14:textId="77777777" w:rsidR="00A95F51" w:rsidRPr="00A95F51" w:rsidRDefault="00A95F51" w:rsidP="00A95F51">
      <w:pPr>
        <w:spacing w:after="0"/>
      </w:pPr>
      <w:r w:rsidRPr="00A95F51">
        <w:t>Thank you for the hard work you do every day to make Pennsylvania’s agriculture strong. Your dedication plays a vital role in feeding our communities, and we truly appreciate it.</w:t>
      </w:r>
    </w:p>
    <w:p w14:paraId="54C6DDE3" w14:textId="77777777" w:rsidR="00A95F51" w:rsidRPr="00A95F51" w:rsidRDefault="00A95F51" w:rsidP="00A95F51">
      <w:pPr>
        <w:spacing w:after="0"/>
      </w:pPr>
    </w:p>
    <w:p w14:paraId="6C3B2607" w14:textId="77777777" w:rsidR="00A95F51" w:rsidRPr="00A95F51" w:rsidRDefault="00A95F51" w:rsidP="00A95F51">
      <w:pPr>
        <w:spacing w:after="0"/>
      </w:pPr>
      <w:r w:rsidRPr="00A95F51">
        <w:t>Whether this letter is in your mailbox or is being handed to you by a local recruiter, we greatly appreciate a moment of your time to share information about the Pennsylvania Migrant Education Program (PA-MEP). </w:t>
      </w:r>
    </w:p>
    <w:p w14:paraId="342ECF35" w14:textId="77777777" w:rsidR="00A95F51" w:rsidRPr="00A95F51" w:rsidRDefault="00A95F51" w:rsidP="00A95F51">
      <w:pPr>
        <w:spacing w:after="0"/>
      </w:pPr>
    </w:p>
    <w:p w14:paraId="02CFF70E" w14:textId="77777777" w:rsidR="00A95F51" w:rsidRPr="00A95F51" w:rsidRDefault="00A95F51" w:rsidP="00A95F51">
      <w:pPr>
        <w:spacing w:after="0"/>
      </w:pPr>
      <w:r w:rsidRPr="00A95F51">
        <w:t>This program, under the Pennsylvania Department of Education and the Center for Schools and Communities, is delivered in partnership with local agencies including Northwest Tri-County Intermediate Unit, Central Susquehanna Intermediate Unit, Chester County Intermediate Unit, and Millersville University.</w:t>
      </w:r>
    </w:p>
    <w:p w14:paraId="7F457C8B" w14:textId="77777777" w:rsidR="00A95F51" w:rsidRPr="00A95F51" w:rsidRDefault="00A95F51" w:rsidP="00A95F51">
      <w:pPr>
        <w:spacing w:after="0"/>
      </w:pPr>
    </w:p>
    <w:p w14:paraId="27C7E400" w14:textId="77777777" w:rsidR="00A95F51" w:rsidRPr="00A95F51" w:rsidRDefault="00A95F51" w:rsidP="00A95F51">
      <w:pPr>
        <w:spacing w:after="0"/>
      </w:pPr>
      <w:r w:rsidRPr="00A95F51">
        <w:t>Our goal is simple: to ensure that mobile agriculture workers and their families have the same opportunities to learn and thrive as all students. Services may include:</w:t>
      </w:r>
    </w:p>
    <w:p w14:paraId="3A829603" w14:textId="77777777" w:rsidR="00A95F51" w:rsidRPr="00A95F51" w:rsidRDefault="00A95F51" w:rsidP="00F664DE">
      <w:pPr>
        <w:numPr>
          <w:ilvl w:val="0"/>
          <w:numId w:val="53"/>
        </w:numPr>
        <w:spacing w:after="0"/>
      </w:pPr>
      <w:r w:rsidRPr="00A95F51">
        <w:t>Summer and after-school programs</w:t>
      </w:r>
    </w:p>
    <w:p w14:paraId="3EC1CBE7" w14:textId="77777777" w:rsidR="00A95F51" w:rsidRPr="00A95F51" w:rsidRDefault="00A95F51" w:rsidP="00F664DE">
      <w:pPr>
        <w:numPr>
          <w:ilvl w:val="0"/>
          <w:numId w:val="53"/>
        </w:numPr>
        <w:spacing w:after="0"/>
      </w:pPr>
      <w:r w:rsidRPr="00A95F51">
        <w:t>In-home tutoring</w:t>
      </w:r>
    </w:p>
    <w:p w14:paraId="2BB83C74" w14:textId="77777777" w:rsidR="00A95F51" w:rsidRPr="00A95F51" w:rsidRDefault="00A95F51" w:rsidP="00F664DE">
      <w:pPr>
        <w:numPr>
          <w:ilvl w:val="0"/>
          <w:numId w:val="53"/>
        </w:numPr>
        <w:spacing w:after="0"/>
      </w:pPr>
      <w:r w:rsidRPr="00A95F51">
        <w:t>Help with school enrollment and immunizations</w:t>
      </w:r>
    </w:p>
    <w:p w14:paraId="55F3F852" w14:textId="77777777" w:rsidR="00A95F51" w:rsidRPr="00A95F51" w:rsidRDefault="00A95F51" w:rsidP="00F664DE">
      <w:pPr>
        <w:numPr>
          <w:ilvl w:val="0"/>
          <w:numId w:val="53"/>
        </w:numPr>
        <w:spacing w:after="0"/>
      </w:pPr>
      <w:r w:rsidRPr="00A95F51">
        <w:t>Parent involvement activities</w:t>
      </w:r>
    </w:p>
    <w:p w14:paraId="0B8A34E3" w14:textId="77777777" w:rsidR="00A95F51" w:rsidRPr="00A95F51" w:rsidRDefault="00A95F51" w:rsidP="00A95F51">
      <w:pPr>
        <w:spacing w:after="0"/>
      </w:pPr>
    </w:p>
    <w:p w14:paraId="501BACCC" w14:textId="77777777" w:rsidR="00A95F51" w:rsidRPr="00A95F51" w:rsidRDefault="00A95F51" w:rsidP="00A95F51">
      <w:pPr>
        <w:spacing w:after="0"/>
      </w:pPr>
      <w:r w:rsidRPr="00A95F51">
        <w:t>These free services can benefit families and, in turn, help your business and employees.</w:t>
      </w:r>
    </w:p>
    <w:p w14:paraId="50C10120" w14:textId="77777777" w:rsidR="00A95F51" w:rsidRPr="00A95F51" w:rsidRDefault="00A95F51" w:rsidP="00A95F51">
      <w:pPr>
        <w:spacing w:after="0"/>
      </w:pPr>
    </w:p>
    <w:p w14:paraId="1754FB80" w14:textId="214D0109" w:rsidR="00A95F51" w:rsidRPr="00A95F51" w:rsidRDefault="00A95F51" w:rsidP="00A95F51">
      <w:pPr>
        <w:spacing w:after="0"/>
      </w:pPr>
      <w:r w:rsidRPr="00A95F51">
        <w:t>If you have questions or would like more information, please contact us at 717-224-1413 or visit:</w:t>
      </w:r>
      <w:r>
        <w:t xml:space="preserve"> </w:t>
      </w:r>
      <w:r w:rsidRPr="00A95F51">
        <w:t>https://www.education.pa.gov/K-12/Migrant%20Education/Pages/default.aspx</w:t>
      </w:r>
    </w:p>
    <w:p w14:paraId="1E1F1D12" w14:textId="007961F6" w:rsidR="00A95F51" w:rsidRPr="00A95F51" w:rsidRDefault="00A95F51" w:rsidP="00A95F51">
      <w:pPr>
        <w:spacing w:after="0"/>
      </w:pPr>
    </w:p>
    <w:p w14:paraId="2AAAF589" w14:textId="77777777" w:rsidR="00A95F51" w:rsidRPr="00A95F51" w:rsidRDefault="00A95F51" w:rsidP="00A95F51">
      <w:pPr>
        <w:spacing w:after="0"/>
      </w:pPr>
      <w:r w:rsidRPr="00A95F51">
        <w:t>Sincerely,</w:t>
      </w:r>
    </w:p>
    <w:p w14:paraId="7B9A52DF" w14:textId="77777777" w:rsidR="00A95F51" w:rsidRPr="00A95F51" w:rsidRDefault="00A95F51" w:rsidP="00A95F51">
      <w:pPr>
        <w:spacing w:after="0"/>
      </w:pPr>
    </w:p>
    <w:p w14:paraId="6A6A2780" w14:textId="77777777" w:rsidR="00A95F51" w:rsidRPr="00A95F51" w:rsidRDefault="00A95F51" w:rsidP="00A95F51">
      <w:pPr>
        <w:spacing w:after="0"/>
      </w:pPr>
      <w:r w:rsidRPr="00A95F51">
        <w:t>Deke A. Showman</w:t>
      </w:r>
    </w:p>
    <w:p w14:paraId="057A4853" w14:textId="77777777" w:rsidR="00A95F51" w:rsidRPr="00A95F51" w:rsidRDefault="00A95F51" w:rsidP="00A95F51">
      <w:pPr>
        <w:spacing w:after="0"/>
      </w:pPr>
      <w:r w:rsidRPr="00A95F51">
        <w:t>State Recruitment Supervisor</w:t>
      </w:r>
    </w:p>
    <w:p w14:paraId="3F353E11" w14:textId="77777777" w:rsidR="00A95F51" w:rsidRPr="00A95F51" w:rsidRDefault="00A95F51" w:rsidP="00A95F51">
      <w:pPr>
        <w:spacing w:after="0"/>
      </w:pPr>
      <w:r w:rsidRPr="00A95F51">
        <w:t>Cell: 717-224-1413</w:t>
      </w:r>
    </w:p>
    <w:p w14:paraId="3103F066" w14:textId="77777777" w:rsidR="00275B31" w:rsidRPr="00E1260A" w:rsidRDefault="00A95F51" w:rsidP="00A95F51">
      <w:pPr>
        <w:spacing w:after="0"/>
        <w:sectPr w:rsidR="00275B31" w:rsidRPr="00E1260A">
          <w:footerReference w:type="default" r:id="rId23"/>
          <w:pgSz w:w="12240" w:h="15840"/>
          <w:pgMar w:top="1440" w:right="1440" w:bottom="1440" w:left="1440" w:header="720" w:footer="720" w:gutter="0"/>
          <w:cols w:space="720"/>
          <w:docGrid w:linePitch="360"/>
        </w:sectPr>
      </w:pPr>
      <w:r w:rsidRPr="00A95F51">
        <w:t xml:space="preserve">Email: </w:t>
      </w:r>
      <w:hyperlink r:id="rId24" w:history="1">
        <w:r w:rsidRPr="00A95F51">
          <w:rPr>
            <w:rStyle w:val="Hyperlink"/>
          </w:rPr>
          <w:t>dshowman@csc.csiu.org</w:t>
        </w:r>
      </w:hyperlink>
    </w:p>
    <w:p w14:paraId="13DD4F34" w14:textId="77777777" w:rsidR="00275B31" w:rsidRPr="00E1260A" w:rsidRDefault="00275B31" w:rsidP="00275B31"/>
    <w:p w14:paraId="04AFE80E" w14:textId="77777777" w:rsidR="00275B31" w:rsidRPr="00275B31" w:rsidRDefault="00275B31" w:rsidP="00275B31">
      <w:pPr>
        <w:jc w:val="right"/>
      </w:pPr>
      <w:r w:rsidRPr="00275B31">
        <w:t>April 2, 2026</w:t>
      </w:r>
    </w:p>
    <w:p w14:paraId="459470F8" w14:textId="77777777" w:rsidR="00275B31" w:rsidRPr="00275B31" w:rsidRDefault="00275B31" w:rsidP="00275B31">
      <w:bookmarkStart w:id="39" w:name="_Toc231367973"/>
      <w:r w:rsidRPr="00275B31">
        <w:rPr>
          <w:rStyle w:val="Heading2Char"/>
        </w:rPr>
        <w:t>Dear Public School Administration</w:t>
      </w:r>
      <w:bookmarkEnd w:id="39"/>
      <w:r w:rsidRPr="00275B31">
        <w:t>,</w:t>
      </w:r>
    </w:p>
    <w:p w14:paraId="2FD33777" w14:textId="77777777" w:rsidR="00275B31" w:rsidRPr="00275B31" w:rsidRDefault="00275B31" w:rsidP="00275B31">
      <w:r w:rsidRPr="00275B31">
        <w:t xml:space="preserve">The Migrant Education Program, Title I, Part C of the </w:t>
      </w:r>
      <w:r w:rsidRPr="00275B31">
        <w:rPr>
          <w:i/>
          <w:iCs/>
        </w:rPr>
        <w:t>Every Student Succeeds Act</w:t>
      </w:r>
      <w:r w:rsidRPr="00275B31">
        <w:t>, provides supplemental educational support and instructional services to migratory children and their parents or guardians. Examples of the support and instruction the program provides include summer programming, afterschool programs, in-home tutoring, school enrollment, scheduling required school immunizations, and parent involvement. There are no costs to schools, employers, or families and all student information is protected under FERPA.</w:t>
      </w:r>
    </w:p>
    <w:p w14:paraId="0644A160" w14:textId="77777777" w:rsidR="00275B31" w:rsidRPr="00275B31" w:rsidRDefault="00275B31" w:rsidP="00275B31">
      <w:r w:rsidRPr="00275B31">
        <w:t>In order to qualify for services, children must have moved across school districts in the last three years with, to join, or as a migratory agricultural worker. There are complex eligibility situations and for this reason, only highly trained Migrant Education Program Recruiters can determine student eligibility.</w:t>
      </w:r>
    </w:p>
    <w:p w14:paraId="2C59D35F" w14:textId="77777777" w:rsidR="00275B31" w:rsidRPr="00275B31" w:rsidRDefault="00275B31" w:rsidP="00275B31">
      <w:r w:rsidRPr="00275B31">
        <w:t>The Pennsylvania Migrant Education Program serves migratory students and families in every Pennsylvania county.</w:t>
      </w:r>
    </w:p>
    <w:p w14:paraId="2FB1A392" w14:textId="1593A963" w:rsidR="00275B31" w:rsidRPr="00275B31" w:rsidRDefault="00275B31" w:rsidP="00275B31">
      <w:r w:rsidRPr="00275B31">
        <w:t>The Local Education Agencies that serve migratory students are:</w:t>
      </w:r>
      <w:r>
        <w:t xml:space="preserve"> </w:t>
      </w:r>
      <w:r w:rsidRPr="00275B31">
        <w:rPr>
          <w:i/>
          <w:iCs/>
        </w:rPr>
        <w:t>Central Susquehanna Intermediate Unit, Chester County Intermediate Unit, Millersville University, and Northwest Tri-County Intermediate Unit</w:t>
      </w:r>
    </w:p>
    <w:p w14:paraId="4EE56833" w14:textId="77777777" w:rsidR="00275B31" w:rsidRPr="00275B31" w:rsidRDefault="00275B31" w:rsidP="00275B31">
      <w:r w:rsidRPr="00275B31">
        <w:t>We are including a letter from our PDE Bureau Chief, flyer with information about the Migrant Education Program, and a referral form your district can use if you have any students you feel may qualify for services.</w:t>
      </w:r>
    </w:p>
    <w:p w14:paraId="503E7DBE" w14:textId="697A4E17" w:rsidR="00275B31" w:rsidRDefault="00275B31" w:rsidP="00275B31">
      <w:r w:rsidRPr="00275B31">
        <w:t xml:space="preserve">We wish the best for your schools this year and please contact us if you have any questions about the Migrant Education Program. </w:t>
      </w:r>
      <w:r w:rsidRPr="00275B31">
        <w:br/>
      </w:r>
    </w:p>
    <w:p w14:paraId="6DAC7F53" w14:textId="6A01559E" w:rsidR="00275B31" w:rsidRPr="00275B31" w:rsidRDefault="00275B31" w:rsidP="00275B31">
      <w:r w:rsidRPr="00275B31">
        <w:t>Sincerely,</w:t>
      </w:r>
    </w:p>
    <w:p w14:paraId="6DA16477" w14:textId="77777777" w:rsidR="00275B31" w:rsidRPr="00275B31" w:rsidRDefault="00275B31" w:rsidP="00275B31">
      <w:pPr>
        <w:spacing w:after="0"/>
      </w:pPr>
      <w:r w:rsidRPr="00275B31">
        <w:t>Deke A. Showman</w:t>
      </w:r>
    </w:p>
    <w:p w14:paraId="639822C3" w14:textId="77777777" w:rsidR="00275B31" w:rsidRPr="00275B31" w:rsidRDefault="00275B31" w:rsidP="00275B31">
      <w:pPr>
        <w:spacing w:after="0"/>
      </w:pPr>
      <w:r w:rsidRPr="00275B31">
        <w:t>MEP State Recruitment Supervisor</w:t>
      </w:r>
    </w:p>
    <w:p w14:paraId="5E7A84A8" w14:textId="77777777" w:rsidR="00275B31" w:rsidRPr="00275B31" w:rsidRDefault="00275B31" w:rsidP="00275B31">
      <w:pPr>
        <w:spacing w:after="0"/>
      </w:pPr>
      <w:r w:rsidRPr="00275B31">
        <w:t>Center for Schools and Communities</w:t>
      </w:r>
    </w:p>
    <w:p w14:paraId="1D3FF780" w14:textId="77777777" w:rsidR="00275B31" w:rsidRPr="00275B31" w:rsidRDefault="00275B31" w:rsidP="00275B31">
      <w:pPr>
        <w:spacing w:after="0"/>
      </w:pPr>
      <w:r w:rsidRPr="00275B31">
        <w:t>275 Grandview Avenue, Suite 200</w:t>
      </w:r>
    </w:p>
    <w:p w14:paraId="3A06B481" w14:textId="77777777" w:rsidR="00275B31" w:rsidRPr="00275B31" w:rsidRDefault="00275B31" w:rsidP="00275B31">
      <w:pPr>
        <w:spacing w:after="0"/>
      </w:pPr>
      <w:r w:rsidRPr="00275B31">
        <w:t>Camp Hill, PA 17011</w:t>
      </w:r>
    </w:p>
    <w:p w14:paraId="6BF9334E" w14:textId="77777777" w:rsidR="00275B31" w:rsidRDefault="00275B31" w:rsidP="00275B31">
      <w:pPr>
        <w:spacing w:after="0"/>
        <w:sectPr w:rsidR="00275B31">
          <w:pgSz w:w="12240" w:h="15840"/>
          <w:pgMar w:top="1440" w:right="1440" w:bottom="1440" w:left="1440" w:header="720" w:footer="720" w:gutter="0"/>
          <w:cols w:space="720"/>
          <w:docGrid w:linePitch="360"/>
        </w:sectPr>
      </w:pPr>
      <w:r w:rsidRPr="00275B31">
        <w:t>717-224-141</w:t>
      </w:r>
      <w:r>
        <w:t>3</w:t>
      </w:r>
    </w:p>
    <w:p w14:paraId="04BB1577" w14:textId="77777777" w:rsidR="00275B31" w:rsidRPr="00275B31" w:rsidRDefault="00275B31" w:rsidP="00275B31">
      <w:pPr>
        <w:spacing w:after="0"/>
        <w:jc w:val="right"/>
      </w:pPr>
      <w:r w:rsidRPr="00275B31">
        <w:rPr>
          <w:b/>
          <w:bCs/>
        </w:rPr>
        <w:lastRenderedPageBreak/>
        <w:t>March 31, 2026</w:t>
      </w:r>
    </w:p>
    <w:p w14:paraId="18331900" w14:textId="77777777" w:rsidR="00275B31" w:rsidRPr="00275B31" w:rsidRDefault="00275B31" w:rsidP="00275B31">
      <w:pPr>
        <w:pStyle w:val="Heading2"/>
      </w:pPr>
      <w:bookmarkStart w:id="40" w:name="_Toc231367974"/>
      <w:r w:rsidRPr="00275B31">
        <w:t>Dear Community Agency,</w:t>
      </w:r>
      <w:bookmarkEnd w:id="40"/>
    </w:p>
    <w:p w14:paraId="5F53CE9E" w14:textId="77777777" w:rsidR="00275B31" w:rsidRDefault="00275B31" w:rsidP="00275B31">
      <w:pPr>
        <w:spacing w:after="0"/>
      </w:pPr>
    </w:p>
    <w:p w14:paraId="7B52D343" w14:textId="4AB365C3" w:rsidR="00275B31" w:rsidRPr="00275B31" w:rsidRDefault="00275B31" w:rsidP="00275B31">
      <w:pPr>
        <w:spacing w:after="0"/>
      </w:pPr>
      <w:r w:rsidRPr="00275B31">
        <w:t>Thank you for the important work you do to support children, youth, and families across Pennsylvania. Your organization plays a vital role in connecting families to essential services, and we appreciate your commitment to the communities you serve.</w:t>
      </w:r>
    </w:p>
    <w:p w14:paraId="4F0B0A87" w14:textId="77777777" w:rsidR="00275B31" w:rsidRDefault="00275B31" w:rsidP="00275B31">
      <w:pPr>
        <w:spacing w:after="0"/>
      </w:pPr>
    </w:p>
    <w:p w14:paraId="337FAF5F" w14:textId="2D2A6901" w:rsidR="00275B31" w:rsidRPr="00275B31" w:rsidRDefault="00275B31" w:rsidP="00275B31">
      <w:pPr>
        <w:spacing w:after="0"/>
      </w:pPr>
      <w:r w:rsidRPr="00275B31">
        <w:t>We are writing to share information about the Pennsylvania Migrant Education Program (PA</w:t>
      </w:r>
      <w:r w:rsidRPr="00275B31">
        <w:noBreakHyphen/>
        <w:t>MEP)—an educational support program under the Pennsylvania Department of Education and the Center for Schools and Communities. Through partnerships with local agencies, PA</w:t>
      </w:r>
      <w:r w:rsidRPr="00275B31">
        <w:noBreakHyphen/>
        <w:t>MEP works to ensure children from mobile agricultural families have access to educational opportunities that promote stability and academic success.</w:t>
      </w:r>
    </w:p>
    <w:p w14:paraId="0BECE5A1" w14:textId="77777777" w:rsidR="00275B31" w:rsidRDefault="00275B31" w:rsidP="00275B31">
      <w:pPr>
        <w:spacing w:after="0"/>
      </w:pPr>
    </w:p>
    <w:p w14:paraId="44779711" w14:textId="759FBB99" w:rsidR="00275B31" w:rsidRPr="00275B31" w:rsidRDefault="00275B31" w:rsidP="00275B31">
      <w:pPr>
        <w:spacing w:after="0"/>
      </w:pPr>
      <w:r w:rsidRPr="00275B31">
        <w:t>PA</w:t>
      </w:r>
      <w:r w:rsidRPr="00275B31">
        <w:noBreakHyphen/>
        <w:t>MEP provides free educational support services to eligible children and families, which may include:</w:t>
      </w:r>
    </w:p>
    <w:p w14:paraId="3AEB52EC" w14:textId="77777777" w:rsidR="00275B31" w:rsidRPr="00275B31" w:rsidRDefault="00275B31" w:rsidP="00F664DE">
      <w:pPr>
        <w:numPr>
          <w:ilvl w:val="0"/>
          <w:numId w:val="54"/>
        </w:numPr>
        <w:spacing w:after="0"/>
      </w:pPr>
      <w:r w:rsidRPr="00275B31">
        <w:t>Summer and after</w:t>
      </w:r>
      <w:r w:rsidRPr="00275B31">
        <w:noBreakHyphen/>
        <w:t>school programs</w:t>
      </w:r>
    </w:p>
    <w:p w14:paraId="70D90937" w14:textId="77777777" w:rsidR="00275B31" w:rsidRPr="00275B31" w:rsidRDefault="00275B31" w:rsidP="00F664DE">
      <w:pPr>
        <w:numPr>
          <w:ilvl w:val="0"/>
          <w:numId w:val="54"/>
        </w:numPr>
        <w:spacing w:after="0"/>
      </w:pPr>
      <w:r w:rsidRPr="00275B31">
        <w:t>Tutoring and academic support</w:t>
      </w:r>
    </w:p>
    <w:p w14:paraId="514368E2" w14:textId="77777777" w:rsidR="00275B31" w:rsidRPr="00275B31" w:rsidRDefault="00275B31" w:rsidP="00F664DE">
      <w:pPr>
        <w:numPr>
          <w:ilvl w:val="0"/>
          <w:numId w:val="54"/>
        </w:numPr>
        <w:spacing w:after="0"/>
      </w:pPr>
      <w:r w:rsidRPr="00275B31">
        <w:t>Assistance with school enrollment, records, and immunizations</w:t>
      </w:r>
    </w:p>
    <w:p w14:paraId="221B8124" w14:textId="77777777" w:rsidR="00275B31" w:rsidRPr="00275B31" w:rsidRDefault="00275B31" w:rsidP="00F664DE">
      <w:pPr>
        <w:numPr>
          <w:ilvl w:val="0"/>
          <w:numId w:val="54"/>
        </w:numPr>
        <w:spacing w:after="0"/>
      </w:pPr>
      <w:r w:rsidRPr="00275B31">
        <w:t>Parent engagement activities</w:t>
      </w:r>
    </w:p>
    <w:p w14:paraId="0D3CFAAA" w14:textId="77777777" w:rsidR="00275B31" w:rsidRDefault="00275B31" w:rsidP="00275B31">
      <w:pPr>
        <w:spacing w:after="0"/>
      </w:pPr>
    </w:p>
    <w:p w14:paraId="14361028" w14:textId="1A320D82" w:rsidR="00275B31" w:rsidRPr="00275B31" w:rsidRDefault="00275B31" w:rsidP="00275B31">
      <w:pPr>
        <w:spacing w:after="0"/>
      </w:pPr>
      <w:r w:rsidRPr="00275B31">
        <w:t>Because some families you serve may also be eligible for PA</w:t>
      </w:r>
      <w:r w:rsidRPr="00275B31">
        <w:noBreakHyphen/>
        <w:t>MEP, we invite collaboration through information</w:t>
      </w:r>
      <w:r w:rsidRPr="00275B31">
        <w:noBreakHyphen/>
        <w:t>sharing and referrals. Enclosed is our referral form for use when you identify families who may benefit. We also provide families with information about community agencies and encourage them to pursue additional support as needed.</w:t>
      </w:r>
    </w:p>
    <w:p w14:paraId="1099038B" w14:textId="77777777" w:rsidR="00275B31" w:rsidRDefault="00275B31" w:rsidP="00275B31">
      <w:pPr>
        <w:spacing w:after="0"/>
      </w:pPr>
    </w:p>
    <w:p w14:paraId="79168C58" w14:textId="7768F557" w:rsidR="00275B31" w:rsidRPr="00275B31" w:rsidRDefault="00275B31" w:rsidP="00275B31">
      <w:pPr>
        <w:spacing w:after="0"/>
      </w:pPr>
      <w:r w:rsidRPr="00275B31">
        <w:t>If you have questions or would like to discuss collaboration, please contact me any time.</w:t>
      </w:r>
    </w:p>
    <w:p w14:paraId="2DC17CC0" w14:textId="77777777" w:rsidR="00275B31" w:rsidRDefault="00275B31" w:rsidP="00275B31">
      <w:pPr>
        <w:spacing w:after="0"/>
      </w:pPr>
    </w:p>
    <w:p w14:paraId="7113068C" w14:textId="5929A590" w:rsidR="00275B31" w:rsidRPr="00275B31" w:rsidRDefault="00275B31" w:rsidP="00275B31">
      <w:pPr>
        <w:spacing w:after="0"/>
      </w:pPr>
      <w:r w:rsidRPr="00275B31">
        <w:t>Thank you for your partnership and continued service to Pennsylvania families.</w:t>
      </w:r>
    </w:p>
    <w:p w14:paraId="6DA6704E" w14:textId="77777777" w:rsidR="00275B31" w:rsidRDefault="00275B31" w:rsidP="00275B31">
      <w:pPr>
        <w:spacing w:after="0"/>
      </w:pPr>
    </w:p>
    <w:p w14:paraId="01EF2F5C" w14:textId="048FCC07" w:rsidR="00275B31" w:rsidRPr="00275B31" w:rsidRDefault="00275B31" w:rsidP="00275B31">
      <w:pPr>
        <w:spacing w:after="0"/>
      </w:pPr>
      <w:r w:rsidRPr="00275B31">
        <w:t>Sincerely</w:t>
      </w:r>
      <w:r>
        <w:t>,</w:t>
      </w:r>
    </w:p>
    <w:p w14:paraId="2307FD5E" w14:textId="77777777" w:rsidR="00275B31" w:rsidRDefault="00275B31" w:rsidP="00275B31">
      <w:pPr>
        <w:spacing w:after="0"/>
      </w:pPr>
    </w:p>
    <w:p w14:paraId="4FF891B2" w14:textId="252F4F75" w:rsidR="00275B31" w:rsidRPr="00275B31" w:rsidRDefault="00275B31" w:rsidP="00275B31">
      <w:pPr>
        <w:spacing w:after="0"/>
      </w:pPr>
      <w:r w:rsidRPr="00275B31">
        <w:t>Deke A. Showman</w:t>
      </w:r>
    </w:p>
    <w:p w14:paraId="0DFA3921" w14:textId="77777777" w:rsidR="00275B31" w:rsidRPr="00275B31" w:rsidRDefault="00275B31" w:rsidP="00275B31">
      <w:pPr>
        <w:spacing w:after="0"/>
      </w:pPr>
      <w:r w:rsidRPr="00275B31">
        <w:t>State Recruitment Supervisor</w:t>
      </w:r>
    </w:p>
    <w:p w14:paraId="536E5AD6" w14:textId="77777777" w:rsidR="00275B31" w:rsidRPr="00275B31" w:rsidRDefault="00275B31" w:rsidP="00275B31">
      <w:pPr>
        <w:spacing w:after="0"/>
      </w:pPr>
      <w:r w:rsidRPr="00275B31">
        <w:t>Cell: 717-224-1413</w:t>
      </w:r>
    </w:p>
    <w:p w14:paraId="1412AE7C" w14:textId="77777777" w:rsidR="00197814" w:rsidRDefault="00275B31" w:rsidP="00275B31">
      <w:pPr>
        <w:spacing w:after="0"/>
        <w:sectPr w:rsidR="00197814">
          <w:pgSz w:w="12240" w:h="15840"/>
          <w:pgMar w:top="1440" w:right="1440" w:bottom="1440" w:left="1440" w:header="720" w:footer="720" w:gutter="0"/>
          <w:cols w:space="720"/>
          <w:docGrid w:linePitch="360"/>
        </w:sectPr>
      </w:pPr>
      <w:r w:rsidRPr="00275B31">
        <w:t xml:space="preserve">Email: </w:t>
      </w:r>
      <w:hyperlink r:id="rId25" w:history="1">
        <w:r w:rsidRPr="00275B31">
          <w:rPr>
            <w:rStyle w:val="Hyperlink"/>
          </w:rPr>
          <w:t>dshowman@csc.csiu.org</w:t>
        </w:r>
      </w:hyperlink>
    </w:p>
    <w:p w14:paraId="2023D0CE" w14:textId="5BC0AB89" w:rsidR="00275B31" w:rsidRDefault="00197814" w:rsidP="00197814">
      <w:pPr>
        <w:pStyle w:val="Heading1"/>
      </w:pPr>
      <w:bookmarkStart w:id="41" w:name="_Toc231367975"/>
      <w:r>
        <w:lastRenderedPageBreak/>
        <w:t>Resources</w:t>
      </w:r>
      <w:bookmarkEnd w:id="41"/>
    </w:p>
    <w:p w14:paraId="4CF83B40" w14:textId="77777777" w:rsidR="00197814" w:rsidRDefault="00197814" w:rsidP="00197814"/>
    <w:p w14:paraId="7FC01506" w14:textId="3F198AEF" w:rsidR="00197814" w:rsidRDefault="00197814" w:rsidP="006A27B6">
      <w:pPr>
        <w:pStyle w:val="Heading2"/>
      </w:pPr>
      <w:hyperlink r:id="rId26" w:history="1">
        <w:bookmarkStart w:id="42" w:name="_Toc231367976"/>
        <w:r w:rsidRPr="00197814">
          <w:rPr>
            <w:rStyle w:val="Hyperlink"/>
          </w:rPr>
          <w:t>Non-Regulatory Guidance (ESSA) July 1, 2017</w:t>
        </w:r>
        <w:bookmarkEnd w:id="42"/>
      </w:hyperlink>
    </w:p>
    <w:p w14:paraId="707E216E" w14:textId="77777777" w:rsidR="00197814" w:rsidRPr="00197814" w:rsidRDefault="00197814" w:rsidP="00197814">
      <w:r>
        <w:t xml:space="preserve">The </w:t>
      </w:r>
      <w:r w:rsidRPr="00197814">
        <w:t>Non-Regulatory Guidance is a federal document that helps states and local programs interpret and apply MEP requirements. It offers clear explanations and practical examples on eligibility, recruitment, and services to ensure migratory students are properly identified and supported.</w:t>
      </w:r>
    </w:p>
    <w:p w14:paraId="10CBA9C3" w14:textId="31D57EDC" w:rsidR="00197814" w:rsidRDefault="00197814" w:rsidP="00197814"/>
    <w:p w14:paraId="763220CB" w14:textId="09227F50" w:rsidR="006A27B6" w:rsidRDefault="006A27B6" w:rsidP="006A27B6">
      <w:pPr>
        <w:pStyle w:val="Heading2"/>
      </w:pPr>
      <w:hyperlink r:id="rId27" w:history="1">
        <w:bookmarkStart w:id="43" w:name="_Toc231367977"/>
        <w:r w:rsidRPr="006A27B6">
          <w:rPr>
            <w:rStyle w:val="Hyperlink"/>
          </w:rPr>
          <w:t>PA-MEP Quality Control Procedures</w:t>
        </w:r>
        <w:bookmarkEnd w:id="43"/>
      </w:hyperlink>
    </w:p>
    <w:p w14:paraId="677E339F" w14:textId="47C96305" w:rsidR="00CA26BF" w:rsidRPr="00CA26BF" w:rsidRDefault="00CA26BF" w:rsidP="00CA26BF">
      <w:r>
        <w:t>The PA-MEP Quality Control Procedures o</w:t>
      </w:r>
      <w:r w:rsidRPr="00CA26BF">
        <w:t>utlines the standardized processes and safeguards used to ensure accurate eligibility determinations, consistent identification and recruitment practices, and ongoing monitoring to maintain program integrity across Pennsylvania.</w:t>
      </w:r>
    </w:p>
    <w:p w14:paraId="13A9BF51" w14:textId="77777777" w:rsidR="00CA26BF" w:rsidRPr="00CA26BF" w:rsidRDefault="00CA26BF" w:rsidP="00CA26BF"/>
    <w:p w14:paraId="59A3C9FD" w14:textId="080EE80E" w:rsidR="00CA26BF" w:rsidRDefault="00CA26BF" w:rsidP="006A27B6">
      <w:pPr>
        <w:pStyle w:val="Heading2"/>
      </w:pPr>
      <w:hyperlink r:id="rId28" w:history="1">
        <w:bookmarkStart w:id="44" w:name="_Toc231367978"/>
        <w:r w:rsidRPr="00CA26BF">
          <w:rPr>
            <w:rStyle w:val="Hyperlink"/>
          </w:rPr>
          <w:t>PA-MEP Memos</w:t>
        </w:r>
        <w:bookmarkEnd w:id="44"/>
      </w:hyperlink>
    </w:p>
    <w:p w14:paraId="032CC3DE" w14:textId="1AAFFCD2" w:rsidR="00CA26BF" w:rsidRPr="00CA26BF" w:rsidRDefault="00CA26BF" w:rsidP="00CA26BF">
      <w:r w:rsidRPr="00CA26BF">
        <w:t>P</w:t>
      </w:r>
      <w:r>
        <w:t>A-MEP Memos p</w:t>
      </w:r>
      <w:r w:rsidRPr="00CA26BF">
        <w:t>rovides official guidance, clarifications, and updates that support consistent implementation of policies and procedures, helping recruiters stay informed and aligned with state expectations.</w:t>
      </w:r>
    </w:p>
    <w:p w14:paraId="0E92EC51" w14:textId="77777777" w:rsidR="00CA26BF" w:rsidRPr="00CA26BF" w:rsidRDefault="00CA26BF" w:rsidP="00CA26BF"/>
    <w:p w14:paraId="62FBB71B" w14:textId="012EA101" w:rsidR="00E1260A" w:rsidRPr="00AF1460" w:rsidRDefault="00AF1460" w:rsidP="006A27B6">
      <w:pPr>
        <w:pStyle w:val="Heading2"/>
        <w:rPr>
          <w:rStyle w:val="Hyperlink"/>
        </w:rPr>
      </w:pPr>
      <w:r>
        <w:fldChar w:fldCharType="begin"/>
      </w:r>
      <w:r>
        <w:instrText>HYPERLINK "https://drive.google.com/drive/folders/19uLPZWbJQk1Ok-UpUaS0GNwsRULZjRIb?usp=drive_link"</w:instrText>
      </w:r>
      <w:r>
        <w:fldChar w:fldCharType="separate"/>
      </w:r>
      <w:bookmarkStart w:id="45" w:name="_Toc231367979"/>
      <w:r w:rsidR="00E1260A" w:rsidRPr="00AF1460">
        <w:rPr>
          <w:rStyle w:val="Hyperlink"/>
        </w:rPr>
        <w:t>PA-MEP Brochures</w:t>
      </w:r>
      <w:bookmarkEnd w:id="45"/>
    </w:p>
    <w:p w14:paraId="1018B033" w14:textId="71615871" w:rsidR="00E1260A" w:rsidRPr="00E1260A" w:rsidRDefault="00AF1460" w:rsidP="00E1260A">
      <w:r>
        <w:rPr>
          <w:rFonts w:asciiTheme="majorHAnsi" w:eastAsiaTheme="majorEastAsia" w:hAnsiTheme="majorHAnsi" w:cstheme="majorBidi"/>
          <w:color w:val="0F4761" w:themeColor="accent1" w:themeShade="BF"/>
          <w:sz w:val="32"/>
          <w:szCs w:val="32"/>
        </w:rPr>
        <w:fldChar w:fldCharType="end"/>
      </w:r>
      <w:r w:rsidR="00E1260A" w:rsidRPr="00E1260A">
        <w:t>Informational materials that describe the Migrant Education Program and the services available to support eligible students and their families.</w:t>
      </w:r>
    </w:p>
    <w:p w14:paraId="51778670" w14:textId="77777777" w:rsidR="00E1260A" w:rsidRPr="00E1260A" w:rsidRDefault="00E1260A" w:rsidP="00E1260A"/>
    <w:p w14:paraId="745CADF5" w14:textId="0F1C4287" w:rsidR="00E1260A" w:rsidRPr="00E1260A" w:rsidRDefault="00E1260A" w:rsidP="00E1260A">
      <w:pPr>
        <w:pStyle w:val="Heading2"/>
      </w:pPr>
      <w:hyperlink r:id="rId29" w:history="1">
        <w:bookmarkStart w:id="46" w:name="_Toc231367980"/>
        <w:r w:rsidRPr="00E1260A">
          <w:rPr>
            <w:rStyle w:val="Hyperlink"/>
          </w:rPr>
          <w:t>MSIX Brochures</w:t>
        </w:r>
        <w:bookmarkEnd w:id="46"/>
      </w:hyperlink>
    </w:p>
    <w:p w14:paraId="2C4A0D41" w14:textId="77777777" w:rsidR="00E1260A" w:rsidRPr="00E1260A" w:rsidRDefault="00E1260A" w:rsidP="00E1260A">
      <w:r w:rsidRPr="00E1260A">
        <w:t>Informational materials that explain the purpose of MSIX and how student records are securely shared to support continuity of education for migratory students.</w:t>
      </w:r>
    </w:p>
    <w:p w14:paraId="6B9D2603" w14:textId="77777777" w:rsidR="00E1260A" w:rsidRPr="00E1260A" w:rsidRDefault="00E1260A" w:rsidP="00E1260A"/>
    <w:p w14:paraId="70B0F74D" w14:textId="5CC3EA2D" w:rsidR="00197814" w:rsidRDefault="00197814" w:rsidP="006A27B6">
      <w:pPr>
        <w:pStyle w:val="Heading2"/>
      </w:pPr>
      <w:hyperlink r:id="rId30" w:history="1">
        <w:bookmarkStart w:id="47" w:name="_Toc231367981"/>
        <w:r w:rsidRPr="00197814">
          <w:rPr>
            <w:rStyle w:val="Hyperlink"/>
          </w:rPr>
          <w:t>National IDR Manual</w:t>
        </w:r>
        <w:bookmarkEnd w:id="47"/>
      </w:hyperlink>
    </w:p>
    <w:p w14:paraId="5024D977" w14:textId="77777777" w:rsidR="00197814" w:rsidRPr="00197814" w:rsidRDefault="00197814" w:rsidP="00197814">
      <w:r w:rsidRPr="00197814">
        <w:t>The National ID&amp;R Manual is a comprehensive guide that supports consistent identification and recruitment of eligible migratory children. It provides standardized definitions, procedures, and examples to help recruiters accurately determine eligibility and document cases in alignment with federal expectations.</w:t>
      </w:r>
    </w:p>
    <w:p w14:paraId="7F6D2BB6" w14:textId="77777777" w:rsidR="00197814" w:rsidRDefault="00197814" w:rsidP="00197814"/>
    <w:p w14:paraId="3C10B49E" w14:textId="0D44BA6F" w:rsidR="00197814" w:rsidRDefault="006A27B6" w:rsidP="006A27B6">
      <w:pPr>
        <w:pStyle w:val="Heading2"/>
      </w:pPr>
      <w:hyperlink r:id="rId31" w:history="1">
        <w:bookmarkStart w:id="48" w:name="_Toc231367982"/>
        <w:r w:rsidRPr="006A27B6">
          <w:rPr>
            <w:rStyle w:val="Hyperlink"/>
          </w:rPr>
          <w:t>Plyler v. DOE (1982)</w:t>
        </w:r>
        <w:bookmarkEnd w:id="48"/>
      </w:hyperlink>
    </w:p>
    <w:p w14:paraId="46DE09EE" w14:textId="77777777" w:rsidR="006A27B6" w:rsidRPr="006A27B6" w:rsidRDefault="006A27B6" w:rsidP="006A27B6">
      <w:r w:rsidRPr="006A27B6">
        <w:t>Plyler v. Doe is a U.S. Supreme Court decision that guarantees all children, regardless of immigration status, the right to access a free public K–12 education. It ensures that schools cannot deny enrollment based on a child’s or family’s immigration status, supporting equal access to education.</w:t>
      </w:r>
    </w:p>
    <w:p w14:paraId="228E5407" w14:textId="77777777" w:rsidR="00197814" w:rsidRDefault="00197814" w:rsidP="00197814"/>
    <w:p w14:paraId="27315FAE" w14:textId="6A5A55D7" w:rsidR="006A27B6" w:rsidRDefault="006A27B6" w:rsidP="006A27B6">
      <w:pPr>
        <w:pStyle w:val="Heading2"/>
      </w:pPr>
      <w:hyperlink r:id="rId32" w:history="1">
        <w:bookmarkStart w:id="49" w:name="_Toc231367983"/>
        <w:r w:rsidRPr="006A27B6">
          <w:rPr>
            <w:rStyle w:val="Hyperlink"/>
          </w:rPr>
          <w:t>IDRC – Identification &amp; Recruitment Consortium</w:t>
        </w:r>
        <w:bookmarkEnd w:id="49"/>
      </w:hyperlink>
    </w:p>
    <w:p w14:paraId="1A0DA766" w14:textId="7E4955C1" w:rsidR="006A27B6" w:rsidRDefault="006A27B6" w:rsidP="006A27B6">
      <w:r w:rsidRPr="006A27B6">
        <w:t>The ID</w:t>
      </w:r>
      <w:r>
        <w:t>RC</w:t>
      </w:r>
      <w:r w:rsidRPr="006A27B6">
        <w:t xml:space="preserve"> website is an online hub that provides tools, training, and resources to support the effective identification and recruitment of eligible migratory students. It helps MEP staff improve accuracy, share best practices, and connect with materials that strengthen ID&amp;R efforts nationwide.</w:t>
      </w:r>
    </w:p>
    <w:p w14:paraId="66186BF8" w14:textId="77777777" w:rsidR="006A27B6" w:rsidRDefault="006A27B6" w:rsidP="006A27B6"/>
    <w:bookmarkStart w:id="50" w:name="_Safety"/>
    <w:bookmarkEnd w:id="50"/>
    <w:p w14:paraId="72962757" w14:textId="64E1F376" w:rsidR="006A27B6" w:rsidRDefault="00275019" w:rsidP="00275019">
      <w:pPr>
        <w:pStyle w:val="Heading2"/>
      </w:pPr>
      <w:r>
        <w:fldChar w:fldCharType="begin"/>
      </w:r>
      <w:r>
        <w:instrText>HYPERLINK "https://docs.google.com/document/d/1ANV9aQDf0MwaGAHc4nT0mY_5udbi9aWK/edit?usp=sharing&amp;ouid=116525454715787883901&amp;rtpof=true&amp;sd=true"</w:instrText>
      </w:r>
      <w:r>
        <w:fldChar w:fldCharType="separate"/>
      </w:r>
      <w:bookmarkStart w:id="51" w:name="_Toc231367984"/>
      <w:r w:rsidRPr="00275019">
        <w:rPr>
          <w:rStyle w:val="Hyperlink"/>
        </w:rPr>
        <w:t>Safety</w:t>
      </w:r>
      <w:bookmarkEnd w:id="51"/>
      <w:r>
        <w:fldChar w:fldCharType="end"/>
      </w:r>
    </w:p>
    <w:p w14:paraId="64A1EFD2" w14:textId="456F78D1" w:rsidR="00275019" w:rsidRPr="00275019" w:rsidRDefault="00275019" w:rsidP="00275019">
      <w:r>
        <w:t xml:space="preserve">Thid document </w:t>
      </w:r>
      <w:r w:rsidRPr="00275019">
        <w:t>provides safety guidance for recruiters, including detailed protocols, expectations, and best practices for maintaining personal safety in the field.</w:t>
      </w:r>
    </w:p>
    <w:p w14:paraId="55264BE9" w14:textId="77777777" w:rsidR="00275019" w:rsidRPr="00275019" w:rsidRDefault="00275019" w:rsidP="00275019"/>
    <w:p w14:paraId="4CC0462A" w14:textId="77777777" w:rsidR="006A27B6" w:rsidRPr="00197814" w:rsidRDefault="006A27B6" w:rsidP="00197814"/>
    <w:sectPr w:rsidR="006A27B6" w:rsidRPr="00197814">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2ED02" w14:textId="77777777" w:rsidR="00E03075" w:rsidRDefault="00E03075" w:rsidP="00D96479">
      <w:pPr>
        <w:spacing w:after="0" w:line="240" w:lineRule="auto"/>
      </w:pPr>
      <w:r>
        <w:separator/>
      </w:r>
    </w:p>
  </w:endnote>
  <w:endnote w:type="continuationSeparator" w:id="0">
    <w:p w14:paraId="166F3E9C" w14:textId="77777777" w:rsidR="00E03075" w:rsidRDefault="00E03075" w:rsidP="00D96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CE0F4" w14:textId="6ECC8B6C" w:rsidR="00D96479" w:rsidRDefault="00D96479">
    <w:pPr>
      <w:pStyle w:val="Footer"/>
      <w:jc w:val="right"/>
    </w:pPr>
  </w:p>
  <w:p w14:paraId="60058D00" w14:textId="77777777" w:rsidR="00D96479" w:rsidRDefault="00D964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317490"/>
      <w:docPartObj>
        <w:docPartGallery w:val="Page Numbers (Bottom of Page)"/>
        <w:docPartUnique/>
      </w:docPartObj>
    </w:sdtPr>
    <w:sdtEndPr>
      <w:rPr>
        <w:noProof/>
      </w:rPr>
    </w:sdtEndPr>
    <w:sdtContent>
      <w:p w14:paraId="23C4FF55" w14:textId="77777777" w:rsidR="00FC6936" w:rsidRDefault="00FC69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8424E3" w14:textId="77777777" w:rsidR="00FC6936" w:rsidRDefault="00FC6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DEA32" w14:textId="62AEBF1D" w:rsidR="0004365E" w:rsidRDefault="0004365E">
    <w:pPr>
      <w:pStyle w:val="Footer"/>
      <w:jc w:val="right"/>
    </w:pPr>
  </w:p>
  <w:p w14:paraId="6F8E7367" w14:textId="54737EBE" w:rsidR="0004365E" w:rsidRDefault="0004365E" w:rsidP="004D0F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5ED14" w14:textId="77777777" w:rsidR="004D0FC3" w:rsidRDefault="004D0FC3">
    <w:pPr>
      <w:pStyle w:val="Footer"/>
      <w:jc w:val="right"/>
    </w:pPr>
  </w:p>
  <w:p w14:paraId="2AAB162B" w14:textId="77777777" w:rsidR="004D0FC3" w:rsidRPr="004D0FC3" w:rsidRDefault="004D0FC3" w:rsidP="004D0FC3">
    <w:pPr>
      <w:pStyle w:val="Footer"/>
      <w:rPr>
        <w:sz w:val="22"/>
        <w:szCs w:val="22"/>
      </w:rPr>
    </w:pPr>
    <w:r w:rsidRPr="004D0FC3">
      <w:rPr>
        <w:b/>
        <w:bCs/>
        <w:sz w:val="22"/>
        <w:szCs w:val="22"/>
      </w:rPr>
      <w:t>Please retain this form until it is collected by local office staff or forward it to the local office.</w:t>
    </w:r>
  </w:p>
  <w:p w14:paraId="007E409F" w14:textId="77777777" w:rsidR="004D0FC3" w:rsidRPr="004D0FC3" w:rsidRDefault="004D0FC3" w:rsidP="004D0FC3">
    <w:pPr>
      <w:pStyle w:val="Footer"/>
      <w:rPr>
        <w:sz w:val="22"/>
        <w:szCs w:val="22"/>
      </w:rPr>
    </w:pPr>
    <w:r w:rsidRPr="004D0FC3">
      <w:rPr>
        <w:b/>
        <w:bCs/>
        <w:sz w:val="22"/>
        <w:szCs w:val="22"/>
      </w:rPr>
      <w:t>Local Contact Name:</w:t>
    </w:r>
    <w:r w:rsidRPr="004D0FC3">
      <w:rPr>
        <w:sz w:val="22"/>
        <w:szCs w:val="22"/>
      </w:rPr>
      <w:t xml:space="preserve"> ____________________________</w:t>
    </w:r>
    <w:r w:rsidRPr="004D0FC3">
      <w:rPr>
        <w:b/>
        <w:bCs/>
        <w:sz w:val="22"/>
        <w:szCs w:val="22"/>
      </w:rPr>
      <w:t>Phone/Email:</w:t>
    </w:r>
    <w:r w:rsidRPr="004D0FC3">
      <w:rPr>
        <w:sz w:val="22"/>
        <w:szCs w:val="22"/>
      </w:rPr>
      <w:t xml:space="preserve"> _____________________________</w:t>
    </w:r>
  </w:p>
  <w:p w14:paraId="6EB4D70E" w14:textId="77777777" w:rsidR="004D0FC3" w:rsidRDefault="004D0FC3" w:rsidP="004D0F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CF446" w14:textId="77777777" w:rsidR="004D0FC3" w:rsidRDefault="004D0FC3">
    <w:pPr>
      <w:pStyle w:val="Footer"/>
      <w:jc w:val="right"/>
    </w:pPr>
  </w:p>
  <w:p w14:paraId="4F86304B" w14:textId="77777777" w:rsidR="004D0FC3" w:rsidRPr="004D0FC3" w:rsidRDefault="004D0FC3" w:rsidP="004D0FC3">
    <w:pPr>
      <w:pStyle w:val="Footer"/>
      <w:rPr>
        <w:sz w:val="16"/>
        <w:szCs w:val="16"/>
        <w:lang w:val="es-CR"/>
      </w:rPr>
    </w:pPr>
    <w:r w:rsidRPr="004D0FC3">
      <w:rPr>
        <w:b/>
        <w:bCs/>
        <w:sz w:val="16"/>
        <w:szCs w:val="16"/>
        <w:lang w:val="es-CR"/>
      </w:rPr>
      <w:t>Por favor, conserve este formulario hasta que sea recogido por el personal de la oficina local o envíelo a la oficina local.</w:t>
    </w:r>
  </w:p>
  <w:p w14:paraId="69F78104" w14:textId="477B4ED2" w:rsidR="004D0FC3" w:rsidRPr="004D0FC3" w:rsidRDefault="004D0FC3" w:rsidP="004D0FC3">
    <w:pPr>
      <w:pStyle w:val="Footer"/>
      <w:rPr>
        <w:sz w:val="20"/>
        <w:szCs w:val="20"/>
        <w:lang w:val="es-CR"/>
      </w:rPr>
    </w:pPr>
    <w:r w:rsidRPr="004D0FC3">
      <w:rPr>
        <w:b/>
        <w:bCs/>
        <w:sz w:val="20"/>
        <w:szCs w:val="20"/>
        <w:lang w:val="es-CR"/>
      </w:rPr>
      <w:t>Nombre del contacto local:</w:t>
    </w:r>
    <w:r w:rsidRPr="004D0FC3">
      <w:rPr>
        <w:sz w:val="20"/>
        <w:szCs w:val="20"/>
        <w:lang w:val="es-CR"/>
      </w:rPr>
      <w:t xml:space="preserve"> _____________________</w:t>
    </w:r>
    <w:r w:rsidRPr="004D0FC3">
      <w:rPr>
        <w:b/>
        <w:bCs/>
        <w:sz w:val="20"/>
        <w:szCs w:val="20"/>
        <w:lang w:val="es-CR"/>
      </w:rPr>
      <w:t>Teléfono/Correo electrónico:</w:t>
    </w:r>
    <w:r w:rsidRPr="004D0FC3">
      <w:rPr>
        <w:sz w:val="20"/>
        <w:szCs w:val="20"/>
        <w:lang w:val="es-CR"/>
      </w:rPr>
      <w:t xml:space="preserve"> __________________</w:t>
    </w:r>
  </w:p>
  <w:p w14:paraId="09C613E4" w14:textId="77777777" w:rsidR="004D0FC3" w:rsidRPr="004D0FC3" w:rsidRDefault="004D0FC3" w:rsidP="004D0FC3">
    <w:pPr>
      <w:pStyle w:val="Footer"/>
      <w:rPr>
        <w:lang w:val="es-C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9E8EB" w14:textId="77777777" w:rsidR="004D0FC3" w:rsidRDefault="004D0FC3">
    <w:pPr>
      <w:pStyle w:val="Footer"/>
      <w:jc w:val="right"/>
    </w:pPr>
  </w:p>
  <w:p w14:paraId="48875D9A" w14:textId="77777777" w:rsidR="004D0FC3" w:rsidRPr="004D0FC3" w:rsidRDefault="004D0FC3" w:rsidP="004D0FC3">
    <w:pPr>
      <w:pStyle w:val="Footer"/>
      <w:rPr>
        <w:sz w:val="18"/>
        <w:szCs w:val="18"/>
      </w:rPr>
    </w:pPr>
    <w:proofErr w:type="spellStart"/>
    <w:r w:rsidRPr="004D0FC3">
      <w:rPr>
        <w:b/>
        <w:bCs/>
        <w:sz w:val="18"/>
        <w:szCs w:val="18"/>
      </w:rPr>
      <w:t>Tanpri</w:t>
    </w:r>
    <w:proofErr w:type="spellEnd"/>
    <w:r w:rsidRPr="004D0FC3">
      <w:rPr>
        <w:b/>
        <w:bCs/>
        <w:sz w:val="18"/>
        <w:szCs w:val="18"/>
      </w:rPr>
      <w:t xml:space="preserve"> </w:t>
    </w:r>
    <w:proofErr w:type="spellStart"/>
    <w:r w:rsidRPr="004D0FC3">
      <w:rPr>
        <w:b/>
        <w:bCs/>
        <w:sz w:val="18"/>
        <w:szCs w:val="18"/>
      </w:rPr>
      <w:t>kenbe</w:t>
    </w:r>
    <w:proofErr w:type="spellEnd"/>
    <w:r w:rsidRPr="004D0FC3">
      <w:rPr>
        <w:b/>
        <w:bCs/>
        <w:sz w:val="18"/>
        <w:szCs w:val="18"/>
      </w:rPr>
      <w:t xml:space="preserve"> </w:t>
    </w:r>
    <w:proofErr w:type="spellStart"/>
    <w:r w:rsidRPr="004D0FC3">
      <w:rPr>
        <w:b/>
        <w:bCs/>
        <w:sz w:val="18"/>
        <w:szCs w:val="18"/>
      </w:rPr>
      <w:t>fòm</w:t>
    </w:r>
    <w:proofErr w:type="spellEnd"/>
    <w:r w:rsidRPr="004D0FC3">
      <w:rPr>
        <w:b/>
        <w:bCs/>
        <w:sz w:val="18"/>
        <w:szCs w:val="18"/>
      </w:rPr>
      <w:t xml:space="preserve"> </w:t>
    </w:r>
    <w:proofErr w:type="spellStart"/>
    <w:r w:rsidRPr="004D0FC3">
      <w:rPr>
        <w:b/>
        <w:bCs/>
        <w:sz w:val="18"/>
        <w:szCs w:val="18"/>
      </w:rPr>
      <w:t>sa</w:t>
    </w:r>
    <w:proofErr w:type="spellEnd"/>
    <w:r w:rsidRPr="004D0FC3">
      <w:rPr>
        <w:b/>
        <w:bCs/>
        <w:sz w:val="18"/>
        <w:szCs w:val="18"/>
      </w:rPr>
      <w:t xml:space="preserve"> a </w:t>
    </w:r>
    <w:proofErr w:type="spellStart"/>
    <w:r w:rsidRPr="004D0FC3">
      <w:rPr>
        <w:b/>
        <w:bCs/>
        <w:sz w:val="18"/>
        <w:szCs w:val="18"/>
      </w:rPr>
      <w:t>jiskaske</w:t>
    </w:r>
    <w:proofErr w:type="spellEnd"/>
    <w:r w:rsidRPr="004D0FC3">
      <w:rPr>
        <w:b/>
        <w:bCs/>
        <w:sz w:val="18"/>
        <w:szCs w:val="18"/>
      </w:rPr>
      <w:t xml:space="preserve"> </w:t>
    </w:r>
    <w:proofErr w:type="spellStart"/>
    <w:r w:rsidRPr="004D0FC3">
      <w:rPr>
        <w:b/>
        <w:bCs/>
        <w:sz w:val="18"/>
        <w:szCs w:val="18"/>
      </w:rPr>
      <w:t>anplwaye</w:t>
    </w:r>
    <w:proofErr w:type="spellEnd"/>
    <w:r w:rsidRPr="004D0FC3">
      <w:rPr>
        <w:b/>
        <w:bCs/>
        <w:sz w:val="18"/>
        <w:szCs w:val="18"/>
      </w:rPr>
      <w:t xml:space="preserve"> </w:t>
    </w:r>
    <w:proofErr w:type="spellStart"/>
    <w:r w:rsidRPr="004D0FC3">
      <w:rPr>
        <w:b/>
        <w:bCs/>
        <w:sz w:val="18"/>
        <w:szCs w:val="18"/>
      </w:rPr>
      <w:t>biwo</w:t>
    </w:r>
    <w:proofErr w:type="spellEnd"/>
    <w:r w:rsidRPr="004D0FC3">
      <w:rPr>
        <w:b/>
        <w:bCs/>
        <w:sz w:val="18"/>
        <w:szCs w:val="18"/>
      </w:rPr>
      <w:t xml:space="preserve"> </w:t>
    </w:r>
    <w:proofErr w:type="spellStart"/>
    <w:r w:rsidRPr="004D0FC3">
      <w:rPr>
        <w:b/>
        <w:bCs/>
        <w:sz w:val="18"/>
        <w:szCs w:val="18"/>
      </w:rPr>
      <w:t>lokal</w:t>
    </w:r>
    <w:proofErr w:type="spellEnd"/>
    <w:r w:rsidRPr="004D0FC3">
      <w:rPr>
        <w:b/>
        <w:bCs/>
        <w:sz w:val="18"/>
        <w:szCs w:val="18"/>
      </w:rPr>
      <w:t xml:space="preserve"> la </w:t>
    </w:r>
    <w:proofErr w:type="spellStart"/>
    <w:r w:rsidRPr="004D0FC3">
      <w:rPr>
        <w:b/>
        <w:bCs/>
        <w:sz w:val="18"/>
        <w:szCs w:val="18"/>
      </w:rPr>
      <w:t>vin</w:t>
    </w:r>
    <w:proofErr w:type="spellEnd"/>
    <w:r w:rsidRPr="004D0FC3">
      <w:rPr>
        <w:b/>
        <w:bCs/>
        <w:sz w:val="18"/>
        <w:szCs w:val="18"/>
      </w:rPr>
      <w:t xml:space="preserve"> </w:t>
    </w:r>
    <w:proofErr w:type="spellStart"/>
    <w:r w:rsidRPr="004D0FC3">
      <w:rPr>
        <w:b/>
        <w:bCs/>
        <w:sz w:val="18"/>
        <w:szCs w:val="18"/>
      </w:rPr>
      <w:t>pran</w:t>
    </w:r>
    <w:proofErr w:type="spellEnd"/>
    <w:r w:rsidRPr="004D0FC3">
      <w:rPr>
        <w:b/>
        <w:bCs/>
        <w:sz w:val="18"/>
        <w:szCs w:val="18"/>
      </w:rPr>
      <w:t xml:space="preserve"> li </w:t>
    </w:r>
    <w:proofErr w:type="spellStart"/>
    <w:r w:rsidRPr="004D0FC3">
      <w:rPr>
        <w:b/>
        <w:bCs/>
        <w:sz w:val="18"/>
        <w:szCs w:val="18"/>
      </w:rPr>
      <w:t>oswa</w:t>
    </w:r>
    <w:proofErr w:type="spellEnd"/>
    <w:r w:rsidRPr="004D0FC3">
      <w:rPr>
        <w:b/>
        <w:bCs/>
        <w:sz w:val="18"/>
        <w:szCs w:val="18"/>
      </w:rPr>
      <w:t xml:space="preserve"> </w:t>
    </w:r>
    <w:proofErr w:type="spellStart"/>
    <w:r w:rsidRPr="004D0FC3">
      <w:rPr>
        <w:b/>
        <w:bCs/>
        <w:sz w:val="18"/>
        <w:szCs w:val="18"/>
      </w:rPr>
      <w:t>voye</w:t>
    </w:r>
    <w:proofErr w:type="spellEnd"/>
    <w:r w:rsidRPr="004D0FC3">
      <w:rPr>
        <w:b/>
        <w:bCs/>
        <w:sz w:val="18"/>
        <w:szCs w:val="18"/>
      </w:rPr>
      <w:t xml:space="preserve"> li bay </w:t>
    </w:r>
    <w:proofErr w:type="spellStart"/>
    <w:r w:rsidRPr="004D0FC3">
      <w:rPr>
        <w:b/>
        <w:bCs/>
        <w:sz w:val="18"/>
        <w:szCs w:val="18"/>
      </w:rPr>
      <w:t>biwo</w:t>
    </w:r>
    <w:proofErr w:type="spellEnd"/>
    <w:r w:rsidRPr="004D0FC3">
      <w:rPr>
        <w:b/>
        <w:bCs/>
        <w:sz w:val="18"/>
        <w:szCs w:val="18"/>
      </w:rPr>
      <w:t xml:space="preserve"> </w:t>
    </w:r>
    <w:proofErr w:type="spellStart"/>
    <w:r w:rsidRPr="004D0FC3">
      <w:rPr>
        <w:b/>
        <w:bCs/>
        <w:sz w:val="18"/>
        <w:szCs w:val="18"/>
      </w:rPr>
      <w:t>lokal</w:t>
    </w:r>
    <w:proofErr w:type="spellEnd"/>
    <w:r w:rsidRPr="004D0FC3">
      <w:rPr>
        <w:b/>
        <w:bCs/>
        <w:sz w:val="18"/>
        <w:szCs w:val="18"/>
      </w:rPr>
      <w:t xml:space="preserve"> la.</w:t>
    </w:r>
  </w:p>
  <w:p w14:paraId="0C1EC83F" w14:textId="7AAB6B02" w:rsidR="004D0FC3" w:rsidRPr="004D0FC3" w:rsidRDefault="004D0FC3" w:rsidP="004D0FC3">
    <w:pPr>
      <w:pStyle w:val="Footer"/>
      <w:rPr>
        <w:sz w:val="18"/>
        <w:szCs w:val="18"/>
      </w:rPr>
    </w:pPr>
    <w:r w:rsidRPr="004D0FC3">
      <w:rPr>
        <w:b/>
        <w:bCs/>
        <w:sz w:val="18"/>
        <w:szCs w:val="18"/>
      </w:rPr>
      <w:t xml:space="preserve">Non </w:t>
    </w:r>
    <w:proofErr w:type="spellStart"/>
    <w:r w:rsidRPr="004D0FC3">
      <w:rPr>
        <w:b/>
        <w:bCs/>
        <w:sz w:val="18"/>
        <w:szCs w:val="18"/>
      </w:rPr>
      <w:t>kontak</w:t>
    </w:r>
    <w:proofErr w:type="spellEnd"/>
    <w:r w:rsidRPr="004D0FC3">
      <w:rPr>
        <w:b/>
        <w:bCs/>
        <w:sz w:val="18"/>
        <w:szCs w:val="18"/>
      </w:rPr>
      <w:t xml:space="preserve"> </w:t>
    </w:r>
    <w:proofErr w:type="spellStart"/>
    <w:r w:rsidRPr="004D0FC3">
      <w:rPr>
        <w:b/>
        <w:bCs/>
        <w:sz w:val="18"/>
        <w:szCs w:val="18"/>
      </w:rPr>
      <w:t>lokal</w:t>
    </w:r>
    <w:proofErr w:type="spellEnd"/>
    <w:r w:rsidRPr="004D0FC3">
      <w:rPr>
        <w:b/>
        <w:bCs/>
        <w:sz w:val="18"/>
        <w:szCs w:val="18"/>
      </w:rPr>
      <w:t>:</w:t>
    </w:r>
    <w:r w:rsidRPr="004D0FC3">
      <w:rPr>
        <w:sz w:val="18"/>
        <w:szCs w:val="18"/>
      </w:rPr>
      <w:t xml:space="preserve"> ____________________________</w:t>
    </w:r>
    <w:proofErr w:type="spellStart"/>
    <w:r w:rsidRPr="004D0FC3">
      <w:rPr>
        <w:b/>
        <w:bCs/>
        <w:sz w:val="18"/>
        <w:szCs w:val="18"/>
      </w:rPr>
      <w:t>Telefòn</w:t>
    </w:r>
    <w:proofErr w:type="spellEnd"/>
    <w:r w:rsidRPr="004D0FC3">
      <w:rPr>
        <w:b/>
        <w:bCs/>
        <w:sz w:val="18"/>
        <w:szCs w:val="18"/>
      </w:rPr>
      <w:t>/</w:t>
    </w:r>
    <w:proofErr w:type="spellStart"/>
    <w:r w:rsidRPr="004D0FC3">
      <w:rPr>
        <w:b/>
        <w:bCs/>
        <w:sz w:val="18"/>
        <w:szCs w:val="18"/>
      </w:rPr>
      <w:t>Imèl</w:t>
    </w:r>
    <w:proofErr w:type="spellEnd"/>
    <w:r w:rsidRPr="004D0FC3">
      <w:rPr>
        <w:b/>
        <w:bCs/>
        <w:sz w:val="18"/>
        <w:szCs w:val="18"/>
      </w:rPr>
      <w:t>:</w:t>
    </w:r>
    <w:r w:rsidRPr="004D0FC3">
      <w:rPr>
        <w:sz w:val="18"/>
        <w:szCs w:val="18"/>
      </w:rPr>
      <w:t xml:space="preserve"> ________________________________</w:t>
    </w:r>
  </w:p>
  <w:p w14:paraId="1A6749C2" w14:textId="77777777" w:rsidR="004D0FC3" w:rsidRPr="004D0FC3" w:rsidRDefault="004D0FC3" w:rsidP="004D0F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150D" w14:textId="77777777" w:rsidR="00A95F51" w:rsidRPr="00A95F51" w:rsidRDefault="00A95F51" w:rsidP="00A95F51">
    <w:pPr>
      <w:pStyle w:val="Footer"/>
      <w:jc w:val="center"/>
    </w:pPr>
    <w:r w:rsidRPr="00A95F51">
      <w:t>275 Grandview Avenue, Suite 200 | Camp Hill, PA 17011 | +1 717-763-1661</w:t>
    </w:r>
  </w:p>
  <w:p w14:paraId="315889A9" w14:textId="77777777" w:rsidR="00A95F51" w:rsidRPr="00A95F51" w:rsidRDefault="00A95F51" w:rsidP="00A95F51">
    <w:pPr>
      <w:pStyle w:val="Footer"/>
      <w:jc w:val="center"/>
    </w:pPr>
    <w:r w:rsidRPr="00A95F51">
      <w:t>www.centerforschoolsandcommunities.org | @center_schools</w:t>
    </w:r>
  </w:p>
  <w:p w14:paraId="098E0469" w14:textId="77777777" w:rsidR="00A95F51" w:rsidRPr="004D0FC3" w:rsidRDefault="00A95F51" w:rsidP="00A95F51">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0B41" w14:textId="77777777" w:rsidR="00197814" w:rsidRPr="004D0FC3" w:rsidRDefault="00197814" w:rsidP="00A95F5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23B3F" w14:textId="77777777" w:rsidR="00E03075" w:rsidRDefault="00E03075" w:rsidP="00D96479">
      <w:pPr>
        <w:spacing w:after="0" w:line="240" w:lineRule="auto"/>
      </w:pPr>
      <w:r>
        <w:separator/>
      </w:r>
    </w:p>
  </w:footnote>
  <w:footnote w:type="continuationSeparator" w:id="0">
    <w:p w14:paraId="5C523A28" w14:textId="77777777" w:rsidR="00E03075" w:rsidRDefault="00E03075" w:rsidP="00D96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2C912" w14:textId="1C1F94A5" w:rsidR="004D0FC3" w:rsidRDefault="00A95F51">
    <w:pPr>
      <w:pStyle w:val="Header"/>
    </w:pPr>
    <w:r>
      <w:rPr>
        <w:noProof/>
        <w:bdr w:val="none" w:sz="0" w:space="0" w:color="auto" w:frame="1"/>
      </w:rPr>
      <w:drawing>
        <wp:inline distT="0" distB="0" distL="0" distR="0" wp14:anchorId="4E898228" wp14:editId="0E0CCCF5">
          <wp:extent cx="3891280" cy="403860"/>
          <wp:effectExtent l="0" t="0" r="0" b="0"/>
          <wp:docPr id="206115240" name="Picture 6" descr="Center for Schools and Communities (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nter for Schools and Communities (CS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1280" cy="4038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46B84" w14:textId="3E6DE030" w:rsidR="00197814" w:rsidRDefault="00197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07BB1"/>
    <w:multiLevelType w:val="hybridMultilevel"/>
    <w:tmpl w:val="FAB8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7660E"/>
    <w:multiLevelType w:val="hybridMultilevel"/>
    <w:tmpl w:val="CC58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B4804"/>
    <w:multiLevelType w:val="hybridMultilevel"/>
    <w:tmpl w:val="2B469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60233"/>
    <w:multiLevelType w:val="hybridMultilevel"/>
    <w:tmpl w:val="FA52E87A"/>
    <w:lvl w:ilvl="0" w:tplc="4BB8562C">
      <w:numFmt w:val="bullet"/>
      <w:lvlText w:val=""/>
      <w:lvlJc w:val="left"/>
      <w:pPr>
        <w:ind w:left="384" w:hanging="269"/>
      </w:pPr>
      <w:rPr>
        <w:rFonts w:ascii="Wingdings" w:eastAsia="Wingdings" w:hAnsi="Wingdings" w:cs="Wingdings" w:hint="default"/>
        <w:b w:val="0"/>
        <w:bCs w:val="0"/>
        <w:i w:val="0"/>
        <w:iCs w:val="0"/>
        <w:spacing w:val="0"/>
        <w:w w:val="100"/>
        <w:sz w:val="22"/>
        <w:szCs w:val="22"/>
        <w:lang w:val="en-US" w:eastAsia="en-US" w:bidi="ar-SA"/>
      </w:rPr>
    </w:lvl>
    <w:lvl w:ilvl="1" w:tplc="2C68EDD4">
      <w:numFmt w:val="bullet"/>
      <w:lvlText w:val="•"/>
      <w:lvlJc w:val="left"/>
      <w:pPr>
        <w:ind w:left="864" w:hanging="269"/>
      </w:pPr>
      <w:rPr>
        <w:rFonts w:hint="default"/>
        <w:lang w:val="en-US" w:eastAsia="en-US" w:bidi="ar-SA"/>
      </w:rPr>
    </w:lvl>
    <w:lvl w:ilvl="2" w:tplc="5C5A4B30">
      <w:numFmt w:val="bullet"/>
      <w:lvlText w:val="•"/>
      <w:lvlJc w:val="left"/>
      <w:pPr>
        <w:ind w:left="1348" w:hanging="269"/>
      </w:pPr>
      <w:rPr>
        <w:rFonts w:hint="default"/>
        <w:lang w:val="en-US" w:eastAsia="en-US" w:bidi="ar-SA"/>
      </w:rPr>
    </w:lvl>
    <w:lvl w:ilvl="3" w:tplc="C806247E">
      <w:numFmt w:val="bullet"/>
      <w:lvlText w:val="•"/>
      <w:lvlJc w:val="left"/>
      <w:pPr>
        <w:ind w:left="1832" w:hanging="269"/>
      </w:pPr>
      <w:rPr>
        <w:rFonts w:hint="default"/>
        <w:lang w:val="en-US" w:eastAsia="en-US" w:bidi="ar-SA"/>
      </w:rPr>
    </w:lvl>
    <w:lvl w:ilvl="4" w:tplc="7556C6AE">
      <w:numFmt w:val="bullet"/>
      <w:lvlText w:val="•"/>
      <w:lvlJc w:val="left"/>
      <w:pPr>
        <w:ind w:left="2316" w:hanging="269"/>
      </w:pPr>
      <w:rPr>
        <w:rFonts w:hint="default"/>
        <w:lang w:val="en-US" w:eastAsia="en-US" w:bidi="ar-SA"/>
      </w:rPr>
    </w:lvl>
    <w:lvl w:ilvl="5" w:tplc="80B05E0E">
      <w:numFmt w:val="bullet"/>
      <w:lvlText w:val="•"/>
      <w:lvlJc w:val="left"/>
      <w:pPr>
        <w:ind w:left="2801" w:hanging="269"/>
      </w:pPr>
      <w:rPr>
        <w:rFonts w:hint="default"/>
        <w:lang w:val="en-US" w:eastAsia="en-US" w:bidi="ar-SA"/>
      </w:rPr>
    </w:lvl>
    <w:lvl w:ilvl="6" w:tplc="C7407B76">
      <w:numFmt w:val="bullet"/>
      <w:lvlText w:val="•"/>
      <w:lvlJc w:val="left"/>
      <w:pPr>
        <w:ind w:left="3285" w:hanging="269"/>
      </w:pPr>
      <w:rPr>
        <w:rFonts w:hint="default"/>
        <w:lang w:val="en-US" w:eastAsia="en-US" w:bidi="ar-SA"/>
      </w:rPr>
    </w:lvl>
    <w:lvl w:ilvl="7" w:tplc="D9460186">
      <w:numFmt w:val="bullet"/>
      <w:lvlText w:val="•"/>
      <w:lvlJc w:val="left"/>
      <w:pPr>
        <w:ind w:left="3769" w:hanging="269"/>
      </w:pPr>
      <w:rPr>
        <w:rFonts w:hint="default"/>
        <w:lang w:val="en-US" w:eastAsia="en-US" w:bidi="ar-SA"/>
      </w:rPr>
    </w:lvl>
    <w:lvl w:ilvl="8" w:tplc="DE5E4A24">
      <w:numFmt w:val="bullet"/>
      <w:lvlText w:val="•"/>
      <w:lvlJc w:val="left"/>
      <w:pPr>
        <w:ind w:left="4253" w:hanging="269"/>
      </w:pPr>
      <w:rPr>
        <w:rFonts w:hint="default"/>
        <w:lang w:val="en-US" w:eastAsia="en-US" w:bidi="ar-SA"/>
      </w:rPr>
    </w:lvl>
  </w:abstractNum>
  <w:abstractNum w:abstractNumId="4" w15:restartNumberingAfterBreak="0">
    <w:nsid w:val="08C92E09"/>
    <w:multiLevelType w:val="hybridMultilevel"/>
    <w:tmpl w:val="9E7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C0ED7"/>
    <w:multiLevelType w:val="hybridMultilevel"/>
    <w:tmpl w:val="5B66C42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F94855"/>
    <w:multiLevelType w:val="multilevel"/>
    <w:tmpl w:val="5610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13037"/>
    <w:multiLevelType w:val="hybridMultilevel"/>
    <w:tmpl w:val="BFB2B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E5250"/>
    <w:multiLevelType w:val="hybridMultilevel"/>
    <w:tmpl w:val="1A32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412C1"/>
    <w:multiLevelType w:val="hybridMultilevel"/>
    <w:tmpl w:val="3356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C6801"/>
    <w:multiLevelType w:val="hybridMultilevel"/>
    <w:tmpl w:val="8E5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42E33"/>
    <w:multiLevelType w:val="hybridMultilevel"/>
    <w:tmpl w:val="239E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2715E"/>
    <w:multiLevelType w:val="hybridMultilevel"/>
    <w:tmpl w:val="CDC4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4E027D"/>
    <w:multiLevelType w:val="hybridMultilevel"/>
    <w:tmpl w:val="24D681E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777BCD"/>
    <w:multiLevelType w:val="multilevel"/>
    <w:tmpl w:val="D8E0B558"/>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D45D52"/>
    <w:multiLevelType w:val="hybridMultilevel"/>
    <w:tmpl w:val="99F02ACA"/>
    <w:lvl w:ilvl="0" w:tplc="DE7E40D2">
      <w:numFmt w:val="bullet"/>
      <w:lvlText w:val=""/>
      <w:lvlJc w:val="left"/>
      <w:pPr>
        <w:ind w:left="451" w:hanging="380"/>
      </w:pPr>
      <w:rPr>
        <w:rFonts w:ascii="Wingdings" w:eastAsia="Wingdings" w:hAnsi="Wingdings" w:cs="Wingdings" w:hint="default"/>
        <w:b w:val="0"/>
        <w:bCs w:val="0"/>
        <w:i w:val="0"/>
        <w:iCs w:val="0"/>
        <w:spacing w:val="0"/>
        <w:w w:val="100"/>
        <w:sz w:val="22"/>
        <w:szCs w:val="22"/>
        <w:lang w:val="en-US" w:eastAsia="en-US" w:bidi="ar-SA"/>
      </w:rPr>
    </w:lvl>
    <w:lvl w:ilvl="1" w:tplc="2502186C">
      <w:numFmt w:val="bullet"/>
      <w:lvlText w:val="•"/>
      <w:lvlJc w:val="left"/>
      <w:pPr>
        <w:ind w:left="1466" w:hanging="380"/>
      </w:pPr>
      <w:rPr>
        <w:rFonts w:hint="default"/>
        <w:lang w:val="en-US" w:eastAsia="en-US" w:bidi="ar-SA"/>
      </w:rPr>
    </w:lvl>
    <w:lvl w:ilvl="2" w:tplc="38ACA5F6">
      <w:numFmt w:val="bullet"/>
      <w:lvlText w:val="•"/>
      <w:lvlJc w:val="left"/>
      <w:pPr>
        <w:ind w:left="2472" w:hanging="380"/>
      </w:pPr>
      <w:rPr>
        <w:rFonts w:hint="default"/>
        <w:lang w:val="en-US" w:eastAsia="en-US" w:bidi="ar-SA"/>
      </w:rPr>
    </w:lvl>
    <w:lvl w:ilvl="3" w:tplc="66401A56">
      <w:numFmt w:val="bullet"/>
      <w:lvlText w:val="•"/>
      <w:lvlJc w:val="left"/>
      <w:pPr>
        <w:ind w:left="3478" w:hanging="380"/>
      </w:pPr>
      <w:rPr>
        <w:rFonts w:hint="default"/>
        <w:lang w:val="en-US" w:eastAsia="en-US" w:bidi="ar-SA"/>
      </w:rPr>
    </w:lvl>
    <w:lvl w:ilvl="4" w:tplc="95F8F624">
      <w:numFmt w:val="bullet"/>
      <w:lvlText w:val="•"/>
      <w:lvlJc w:val="left"/>
      <w:pPr>
        <w:ind w:left="4484" w:hanging="380"/>
      </w:pPr>
      <w:rPr>
        <w:rFonts w:hint="default"/>
        <w:lang w:val="en-US" w:eastAsia="en-US" w:bidi="ar-SA"/>
      </w:rPr>
    </w:lvl>
    <w:lvl w:ilvl="5" w:tplc="89480458">
      <w:numFmt w:val="bullet"/>
      <w:lvlText w:val="•"/>
      <w:lvlJc w:val="left"/>
      <w:pPr>
        <w:ind w:left="5490" w:hanging="380"/>
      </w:pPr>
      <w:rPr>
        <w:rFonts w:hint="default"/>
        <w:lang w:val="en-US" w:eastAsia="en-US" w:bidi="ar-SA"/>
      </w:rPr>
    </w:lvl>
    <w:lvl w:ilvl="6" w:tplc="EA34699C">
      <w:numFmt w:val="bullet"/>
      <w:lvlText w:val="•"/>
      <w:lvlJc w:val="left"/>
      <w:pPr>
        <w:ind w:left="6496" w:hanging="380"/>
      </w:pPr>
      <w:rPr>
        <w:rFonts w:hint="default"/>
        <w:lang w:val="en-US" w:eastAsia="en-US" w:bidi="ar-SA"/>
      </w:rPr>
    </w:lvl>
    <w:lvl w:ilvl="7" w:tplc="1B980D6E">
      <w:numFmt w:val="bullet"/>
      <w:lvlText w:val="•"/>
      <w:lvlJc w:val="left"/>
      <w:pPr>
        <w:ind w:left="7502" w:hanging="380"/>
      </w:pPr>
      <w:rPr>
        <w:rFonts w:hint="default"/>
        <w:lang w:val="en-US" w:eastAsia="en-US" w:bidi="ar-SA"/>
      </w:rPr>
    </w:lvl>
    <w:lvl w:ilvl="8" w:tplc="834683EE">
      <w:numFmt w:val="bullet"/>
      <w:lvlText w:val="•"/>
      <w:lvlJc w:val="left"/>
      <w:pPr>
        <w:ind w:left="8508" w:hanging="380"/>
      </w:pPr>
      <w:rPr>
        <w:rFonts w:hint="default"/>
        <w:lang w:val="en-US" w:eastAsia="en-US" w:bidi="ar-SA"/>
      </w:rPr>
    </w:lvl>
  </w:abstractNum>
  <w:abstractNum w:abstractNumId="16" w15:restartNumberingAfterBreak="0">
    <w:nsid w:val="20D969E5"/>
    <w:multiLevelType w:val="hybridMultilevel"/>
    <w:tmpl w:val="9CF4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184C02"/>
    <w:multiLevelType w:val="multilevel"/>
    <w:tmpl w:val="46D2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61F3A"/>
    <w:multiLevelType w:val="hybridMultilevel"/>
    <w:tmpl w:val="51128C7E"/>
    <w:lvl w:ilvl="0" w:tplc="31829C1C">
      <w:numFmt w:val="bullet"/>
      <w:lvlText w:val=""/>
      <w:lvlJc w:val="left"/>
      <w:pPr>
        <w:ind w:left="340" w:hanging="252"/>
      </w:pPr>
      <w:rPr>
        <w:rFonts w:ascii="Wingdings" w:eastAsia="Wingdings" w:hAnsi="Wingdings" w:cs="Wingdings" w:hint="default"/>
        <w:b w:val="0"/>
        <w:bCs w:val="0"/>
        <w:i w:val="0"/>
        <w:iCs w:val="0"/>
        <w:spacing w:val="0"/>
        <w:w w:val="100"/>
        <w:sz w:val="22"/>
        <w:szCs w:val="22"/>
        <w:lang w:val="en-US" w:eastAsia="en-US" w:bidi="ar-SA"/>
      </w:rPr>
    </w:lvl>
    <w:lvl w:ilvl="1" w:tplc="660AE2C0">
      <w:numFmt w:val="bullet"/>
      <w:lvlText w:val="•"/>
      <w:lvlJc w:val="left"/>
      <w:pPr>
        <w:ind w:left="834" w:hanging="252"/>
      </w:pPr>
      <w:rPr>
        <w:rFonts w:hint="default"/>
        <w:lang w:val="en-US" w:eastAsia="en-US" w:bidi="ar-SA"/>
      </w:rPr>
    </w:lvl>
    <w:lvl w:ilvl="2" w:tplc="5AC0E658">
      <w:numFmt w:val="bullet"/>
      <w:lvlText w:val="•"/>
      <w:lvlJc w:val="left"/>
      <w:pPr>
        <w:ind w:left="1329" w:hanging="252"/>
      </w:pPr>
      <w:rPr>
        <w:rFonts w:hint="default"/>
        <w:lang w:val="en-US" w:eastAsia="en-US" w:bidi="ar-SA"/>
      </w:rPr>
    </w:lvl>
    <w:lvl w:ilvl="3" w:tplc="7D5A838C">
      <w:numFmt w:val="bullet"/>
      <w:lvlText w:val="•"/>
      <w:lvlJc w:val="left"/>
      <w:pPr>
        <w:ind w:left="1824" w:hanging="252"/>
      </w:pPr>
      <w:rPr>
        <w:rFonts w:hint="default"/>
        <w:lang w:val="en-US" w:eastAsia="en-US" w:bidi="ar-SA"/>
      </w:rPr>
    </w:lvl>
    <w:lvl w:ilvl="4" w:tplc="2528BC88">
      <w:numFmt w:val="bullet"/>
      <w:lvlText w:val="•"/>
      <w:lvlJc w:val="left"/>
      <w:pPr>
        <w:ind w:left="2319" w:hanging="252"/>
      </w:pPr>
      <w:rPr>
        <w:rFonts w:hint="default"/>
        <w:lang w:val="en-US" w:eastAsia="en-US" w:bidi="ar-SA"/>
      </w:rPr>
    </w:lvl>
    <w:lvl w:ilvl="5" w:tplc="491E94E4">
      <w:numFmt w:val="bullet"/>
      <w:lvlText w:val="•"/>
      <w:lvlJc w:val="left"/>
      <w:pPr>
        <w:ind w:left="2814" w:hanging="252"/>
      </w:pPr>
      <w:rPr>
        <w:rFonts w:hint="default"/>
        <w:lang w:val="en-US" w:eastAsia="en-US" w:bidi="ar-SA"/>
      </w:rPr>
    </w:lvl>
    <w:lvl w:ilvl="6" w:tplc="56A68F14">
      <w:numFmt w:val="bullet"/>
      <w:lvlText w:val="•"/>
      <w:lvlJc w:val="left"/>
      <w:pPr>
        <w:ind w:left="3309" w:hanging="252"/>
      </w:pPr>
      <w:rPr>
        <w:rFonts w:hint="default"/>
        <w:lang w:val="en-US" w:eastAsia="en-US" w:bidi="ar-SA"/>
      </w:rPr>
    </w:lvl>
    <w:lvl w:ilvl="7" w:tplc="832EDF76">
      <w:numFmt w:val="bullet"/>
      <w:lvlText w:val="•"/>
      <w:lvlJc w:val="left"/>
      <w:pPr>
        <w:ind w:left="3804" w:hanging="252"/>
      </w:pPr>
      <w:rPr>
        <w:rFonts w:hint="default"/>
        <w:lang w:val="en-US" w:eastAsia="en-US" w:bidi="ar-SA"/>
      </w:rPr>
    </w:lvl>
    <w:lvl w:ilvl="8" w:tplc="5A609B6A">
      <w:numFmt w:val="bullet"/>
      <w:lvlText w:val="•"/>
      <w:lvlJc w:val="left"/>
      <w:pPr>
        <w:ind w:left="4299" w:hanging="252"/>
      </w:pPr>
      <w:rPr>
        <w:rFonts w:hint="default"/>
        <w:lang w:val="en-US" w:eastAsia="en-US" w:bidi="ar-SA"/>
      </w:rPr>
    </w:lvl>
  </w:abstractNum>
  <w:abstractNum w:abstractNumId="19" w15:restartNumberingAfterBreak="0">
    <w:nsid w:val="21C94FA0"/>
    <w:multiLevelType w:val="hybridMultilevel"/>
    <w:tmpl w:val="DD3C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7A6A52"/>
    <w:multiLevelType w:val="hybridMultilevel"/>
    <w:tmpl w:val="36A0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8F7D35"/>
    <w:multiLevelType w:val="hybridMultilevel"/>
    <w:tmpl w:val="3D0A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226BDD"/>
    <w:multiLevelType w:val="hybridMultilevel"/>
    <w:tmpl w:val="AF96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D97336"/>
    <w:multiLevelType w:val="hybridMultilevel"/>
    <w:tmpl w:val="01DC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8E2C7D"/>
    <w:multiLevelType w:val="hybridMultilevel"/>
    <w:tmpl w:val="DDF8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1A6AED"/>
    <w:multiLevelType w:val="hybridMultilevel"/>
    <w:tmpl w:val="8C668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7A68CC"/>
    <w:multiLevelType w:val="hybridMultilevel"/>
    <w:tmpl w:val="5108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F722C9"/>
    <w:multiLevelType w:val="hybridMultilevel"/>
    <w:tmpl w:val="55AA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84FC9"/>
    <w:multiLevelType w:val="hybridMultilevel"/>
    <w:tmpl w:val="3762F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D841C6"/>
    <w:multiLevelType w:val="hybridMultilevel"/>
    <w:tmpl w:val="7F2C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7C017B"/>
    <w:multiLevelType w:val="hybridMultilevel"/>
    <w:tmpl w:val="EB34E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2B35D4"/>
    <w:multiLevelType w:val="multilevel"/>
    <w:tmpl w:val="7E44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B173CB"/>
    <w:multiLevelType w:val="hybridMultilevel"/>
    <w:tmpl w:val="1644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982769"/>
    <w:multiLevelType w:val="hybridMultilevel"/>
    <w:tmpl w:val="59E0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DD5C3B"/>
    <w:multiLevelType w:val="hybridMultilevel"/>
    <w:tmpl w:val="42A06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B12C33"/>
    <w:multiLevelType w:val="hybridMultilevel"/>
    <w:tmpl w:val="D5EE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DC4A19"/>
    <w:multiLevelType w:val="hybridMultilevel"/>
    <w:tmpl w:val="E1749AD8"/>
    <w:lvl w:ilvl="0" w:tplc="BFCEEF80">
      <w:numFmt w:val="bullet"/>
      <w:lvlText w:val=""/>
      <w:lvlJc w:val="left"/>
      <w:pPr>
        <w:ind w:left="384" w:hanging="269"/>
      </w:pPr>
      <w:rPr>
        <w:rFonts w:ascii="Wingdings" w:eastAsia="Wingdings" w:hAnsi="Wingdings" w:cs="Wingdings" w:hint="default"/>
        <w:b w:val="0"/>
        <w:bCs w:val="0"/>
        <w:i w:val="0"/>
        <w:iCs w:val="0"/>
        <w:spacing w:val="0"/>
        <w:w w:val="100"/>
        <w:sz w:val="22"/>
        <w:szCs w:val="22"/>
        <w:lang w:val="en-US" w:eastAsia="en-US" w:bidi="ar-SA"/>
      </w:rPr>
    </w:lvl>
    <w:lvl w:ilvl="1" w:tplc="99E8FA52">
      <w:numFmt w:val="bullet"/>
      <w:lvlText w:val=""/>
      <w:lvlJc w:val="left"/>
      <w:pPr>
        <w:ind w:left="815" w:hanging="252"/>
      </w:pPr>
      <w:rPr>
        <w:rFonts w:ascii="Wingdings" w:eastAsia="Wingdings" w:hAnsi="Wingdings" w:cs="Wingdings" w:hint="default"/>
        <w:b w:val="0"/>
        <w:bCs w:val="0"/>
        <w:i w:val="0"/>
        <w:iCs w:val="0"/>
        <w:spacing w:val="0"/>
        <w:w w:val="100"/>
        <w:sz w:val="22"/>
        <w:szCs w:val="22"/>
        <w:lang w:val="en-US" w:eastAsia="en-US" w:bidi="ar-SA"/>
      </w:rPr>
    </w:lvl>
    <w:lvl w:ilvl="2" w:tplc="D8C81280">
      <w:numFmt w:val="bullet"/>
      <w:lvlText w:val="•"/>
      <w:lvlJc w:val="left"/>
      <w:pPr>
        <w:ind w:left="1309" w:hanging="252"/>
      </w:pPr>
      <w:rPr>
        <w:rFonts w:hint="default"/>
        <w:lang w:val="en-US" w:eastAsia="en-US" w:bidi="ar-SA"/>
      </w:rPr>
    </w:lvl>
    <w:lvl w:ilvl="3" w:tplc="3D8A3E06">
      <w:numFmt w:val="bullet"/>
      <w:lvlText w:val="•"/>
      <w:lvlJc w:val="left"/>
      <w:pPr>
        <w:ind w:left="1798" w:hanging="252"/>
      </w:pPr>
      <w:rPr>
        <w:rFonts w:hint="default"/>
        <w:lang w:val="en-US" w:eastAsia="en-US" w:bidi="ar-SA"/>
      </w:rPr>
    </w:lvl>
    <w:lvl w:ilvl="4" w:tplc="CD220F0A">
      <w:numFmt w:val="bullet"/>
      <w:lvlText w:val="•"/>
      <w:lvlJc w:val="left"/>
      <w:pPr>
        <w:ind w:left="2287" w:hanging="252"/>
      </w:pPr>
      <w:rPr>
        <w:rFonts w:hint="default"/>
        <w:lang w:val="en-US" w:eastAsia="en-US" w:bidi="ar-SA"/>
      </w:rPr>
    </w:lvl>
    <w:lvl w:ilvl="5" w:tplc="35A20332">
      <w:numFmt w:val="bullet"/>
      <w:lvlText w:val="•"/>
      <w:lvlJc w:val="left"/>
      <w:pPr>
        <w:ind w:left="2776" w:hanging="252"/>
      </w:pPr>
      <w:rPr>
        <w:rFonts w:hint="default"/>
        <w:lang w:val="en-US" w:eastAsia="en-US" w:bidi="ar-SA"/>
      </w:rPr>
    </w:lvl>
    <w:lvl w:ilvl="6" w:tplc="ECC83680">
      <w:numFmt w:val="bullet"/>
      <w:lvlText w:val="•"/>
      <w:lvlJc w:val="left"/>
      <w:pPr>
        <w:ind w:left="3265" w:hanging="252"/>
      </w:pPr>
      <w:rPr>
        <w:rFonts w:hint="default"/>
        <w:lang w:val="en-US" w:eastAsia="en-US" w:bidi="ar-SA"/>
      </w:rPr>
    </w:lvl>
    <w:lvl w:ilvl="7" w:tplc="59FC7846">
      <w:numFmt w:val="bullet"/>
      <w:lvlText w:val="•"/>
      <w:lvlJc w:val="left"/>
      <w:pPr>
        <w:ind w:left="3754" w:hanging="252"/>
      </w:pPr>
      <w:rPr>
        <w:rFonts w:hint="default"/>
        <w:lang w:val="en-US" w:eastAsia="en-US" w:bidi="ar-SA"/>
      </w:rPr>
    </w:lvl>
    <w:lvl w:ilvl="8" w:tplc="7ED66C40">
      <w:numFmt w:val="bullet"/>
      <w:lvlText w:val="•"/>
      <w:lvlJc w:val="left"/>
      <w:pPr>
        <w:ind w:left="4243" w:hanging="252"/>
      </w:pPr>
      <w:rPr>
        <w:rFonts w:hint="default"/>
        <w:lang w:val="en-US" w:eastAsia="en-US" w:bidi="ar-SA"/>
      </w:rPr>
    </w:lvl>
  </w:abstractNum>
  <w:abstractNum w:abstractNumId="37" w15:restartNumberingAfterBreak="0">
    <w:nsid w:val="46B30886"/>
    <w:multiLevelType w:val="hybridMultilevel"/>
    <w:tmpl w:val="7990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8F3F72"/>
    <w:multiLevelType w:val="hybridMultilevel"/>
    <w:tmpl w:val="8918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715300"/>
    <w:multiLevelType w:val="hybridMultilevel"/>
    <w:tmpl w:val="FD4C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E112C6"/>
    <w:multiLevelType w:val="hybridMultilevel"/>
    <w:tmpl w:val="B0D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F52029"/>
    <w:multiLevelType w:val="hybridMultilevel"/>
    <w:tmpl w:val="9904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2977E6"/>
    <w:multiLevelType w:val="hybridMultilevel"/>
    <w:tmpl w:val="1324D250"/>
    <w:lvl w:ilvl="0" w:tplc="E160CEC4">
      <w:numFmt w:val="bullet"/>
      <w:lvlText w:val=""/>
      <w:lvlJc w:val="left"/>
      <w:pPr>
        <w:ind w:left="450" w:hanging="380"/>
      </w:pPr>
      <w:rPr>
        <w:rFonts w:ascii="Wingdings" w:eastAsia="Wingdings" w:hAnsi="Wingdings" w:cs="Wingdings" w:hint="default"/>
        <w:b w:val="0"/>
        <w:bCs w:val="0"/>
        <w:i w:val="0"/>
        <w:iCs w:val="0"/>
        <w:spacing w:val="0"/>
        <w:w w:val="100"/>
        <w:sz w:val="22"/>
        <w:szCs w:val="22"/>
        <w:lang w:val="en-US" w:eastAsia="en-US" w:bidi="ar-SA"/>
      </w:rPr>
    </w:lvl>
    <w:lvl w:ilvl="1" w:tplc="B28C1FC4">
      <w:numFmt w:val="bullet"/>
      <w:lvlText w:val="•"/>
      <w:lvlJc w:val="left"/>
      <w:pPr>
        <w:ind w:left="942" w:hanging="380"/>
      </w:pPr>
      <w:rPr>
        <w:rFonts w:hint="default"/>
        <w:lang w:val="en-US" w:eastAsia="en-US" w:bidi="ar-SA"/>
      </w:rPr>
    </w:lvl>
    <w:lvl w:ilvl="2" w:tplc="0F101B98">
      <w:numFmt w:val="bullet"/>
      <w:lvlText w:val="•"/>
      <w:lvlJc w:val="left"/>
      <w:pPr>
        <w:ind w:left="1425" w:hanging="380"/>
      </w:pPr>
      <w:rPr>
        <w:rFonts w:hint="default"/>
        <w:lang w:val="en-US" w:eastAsia="en-US" w:bidi="ar-SA"/>
      </w:rPr>
    </w:lvl>
    <w:lvl w:ilvl="3" w:tplc="F8883224">
      <w:numFmt w:val="bullet"/>
      <w:lvlText w:val="•"/>
      <w:lvlJc w:val="left"/>
      <w:pPr>
        <w:ind w:left="1908" w:hanging="380"/>
      </w:pPr>
      <w:rPr>
        <w:rFonts w:hint="default"/>
        <w:lang w:val="en-US" w:eastAsia="en-US" w:bidi="ar-SA"/>
      </w:rPr>
    </w:lvl>
    <w:lvl w:ilvl="4" w:tplc="000039C0">
      <w:numFmt w:val="bullet"/>
      <w:lvlText w:val="•"/>
      <w:lvlJc w:val="left"/>
      <w:pPr>
        <w:ind w:left="2391" w:hanging="380"/>
      </w:pPr>
      <w:rPr>
        <w:rFonts w:hint="default"/>
        <w:lang w:val="en-US" w:eastAsia="en-US" w:bidi="ar-SA"/>
      </w:rPr>
    </w:lvl>
    <w:lvl w:ilvl="5" w:tplc="D820DE90">
      <w:numFmt w:val="bullet"/>
      <w:lvlText w:val="•"/>
      <w:lvlJc w:val="left"/>
      <w:pPr>
        <w:ind w:left="2874" w:hanging="380"/>
      </w:pPr>
      <w:rPr>
        <w:rFonts w:hint="default"/>
        <w:lang w:val="en-US" w:eastAsia="en-US" w:bidi="ar-SA"/>
      </w:rPr>
    </w:lvl>
    <w:lvl w:ilvl="6" w:tplc="E8D61E54">
      <w:numFmt w:val="bullet"/>
      <w:lvlText w:val="•"/>
      <w:lvlJc w:val="left"/>
      <w:pPr>
        <w:ind w:left="3357" w:hanging="380"/>
      </w:pPr>
      <w:rPr>
        <w:rFonts w:hint="default"/>
        <w:lang w:val="en-US" w:eastAsia="en-US" w:bidi="ar-SA"/>
      </w:rPr>
    </w:lvl>
    <w:lvl w:ilvl="7" w:tplc="D2883D00">
      <w:numFmt w:val="bullet"/>
      <w:lvlText w:val="•"/>
      <w:lvlJc w:val="left"/>
      <w:pPr>
        <w:ind w:left="3840" w:hanging="380"/>
      </w:pPr>
      <w:rPr>
        <w:rFonts w:hint="default"/>
        <w:lang w:val="en-US" w:eastAsia="en-US" w:bidi="ar-SA"/>
      </w:rPr>
    </w:lvl>
    <w:lvl w:ilvl="8" w:tplc="7B027CEC">
      <w:numFmt w:val="bullet"/>
      <w:lvlText w:val="•"/>
      <w:lvlJc w:val="left"/>
      <w:pPr>
        <w:ind w:left="4323" w:hanging="380"/>
      </w:pPr>
      <w:rPr>
        <w:rFonts w:hint="default"/>
        <w:lang w:val="en-US" w:eastAsia="en-US" w:bidi="ar-SA"/>
      </w:rPr>
    </w:lvl>
  </w:abstractNum>
  <w:abstractNum w:abstractNumId="43" w15:restartNumberingAfterBreak="0">
    <w:nsid w:val="58534242"/>
    <w:multiLevelType w:val="hybridMultilevel"/>
    <w:tmpl w:val="4BCE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51368F"/>
    <w:multiLevelType w:val="hybridMultilevel"/>
    <w:tmpl w:val="7360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150DE8"/>
    <w:multiLevelType w:val="hybridMultilevel"/>
    <w:tmpl w:val="6A3E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6E6FA9"/>
    <w:multiLevelType w:val="hybridMultilevel"/>
    <w:tmpl w:val="B4EA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8B0589"/>
    <w:multiLevelType w:val="multilevel"/>
    <w:tmpl w:val="20EE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4A0C30"/>
    <w:multiLevelType w:val="hybridMultilevel"/>
    <w:tmpl w:val="9FCE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80527C"/>
    <w:multiLevelType w:val="hybridMultilevel"/>
    <w:tmpl w:val="5EF0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FB1D8A"/>
    <w:multiLevelType w:val="hybridMultilevel"/>
    <w:tmpl w:val="DA7E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F75C74"/>
    <w:multiLevelType w:val="hybridMultilevel"/>
    <w:tmpl w:val="26F6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2A290A"/>
    <w:multiLevelType w:val="hybridMultilevel"/>
    <w:tmpl w:val="5762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347BBF"/>
    <w:multiLevelType w:val="hybridMultilevel"/>
    <w:tmpl w:val="53D8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EB05BC"/>
    <w:multiLevelType w:val="hybridMultilevel"/>
    <w:tmpl w:val="3DCC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7873692">
    <w:abstractNumId w:val="20"/>
  </w:num>
  <w:num w:numId="2" w16cid:durableId="1261914768">
    <w:abstractNumId w:val="17"/>
  </w:num>
  <w:num w:numId="3" w16cid:durableId="1012680007">
    <w:abstractNumId w:val="31"/>
  </w:num>
  <w:num w:numId="4" w16cid:durableId="1851722903">
    <w:abstractNumId w:val="23"/>
  </w:num>
  <w:num w:numId="5" w16cid:durableId="515078610">
    <w:abstractNumId w:val="34"/>
  </w:num>
  <w:num w:numId="6" w16cid:durableId="130246718">
    <w:abstractNumId w:val="45"/>
  </w:num>
  <w:num w:numId="7" w16cid:durableId="1340044213">
    <w:abstractNumId w:val="29"/>
  </w:num>
  <w:num w:numId="8" w16cid:durableId="148594936">
    <w:abstractNumId w:val="39"/>
  </w:num>
  <w:num w:numId="9" w16cid:durableId="382414615">
    <w:abstractNumId w:val="33"/>
  </w:num>
  <w:num w:numId="10" w16cid:durableId="1409306975">
    <w:abstractNumId w:val="44"/>
  </w:num>
  <w:num w:numId="11" w16cid:durableId="1203665377">
    <w:abstractNumId w:val="8"/>
  </w:num>
  <w:num w:numId="12" w16cid:durableId="494541487">
    <w:abstractNumId w:val="48"/>
  </w:num>
  <w:num w:numId="13" w16cid:durableId="2044358007">
    <w:abstractNumId w:val="5"/>
  </w:num>
  <w:num w:numId="14" w16cid:durableId="1142039869">
    <w:abstractNumId w:val="38"/>
  </w:num>
  <w:num w:numId="15" w16cid:durableId="1871603661">
    <w:abstractNumId w:val="46"/>
  </w:num>
  <w:num w:numId="16" w16cid:durableId="1676300830">
    <w:abstractNumId w:val="19"/>
  </w:num>
  <w:num w:numId="17" w16cid:durableId="350835938">
    <w:abstractNumId w:val="12"/>
  </w:num>
  <w:num w:numId="18" w16cid:durableId="670378781">
    <w:abstractNumId w:val="32"/>
  </w:num>
  <w:num w:numId="19" w16cid:durableId="517042388">
    <w:abstractNumId w:val="35"/>
  </w:num>
  <w:num w:numId="20" w16cid:durableId="1179082373">
    <w:abstractNumId w:val="41"/>
  </w:num>
  <w:num w:numId="21" w16cid:durableId="2091923240">
    <w:abstractNumId w:val="30"/>
  </w:num>
  <w:num w:numId="22" w16cid:durableId="1768576235">
    <w:abstractNumId w:val="7"/>
  </w:num>
  <w:num w:numId="23" w16cid:durableId="1948536764">
    <w:abstractNumId w:val="10"/>
  </w:num>
  <w:num w:numId="24" w16cid:durableId="1214610548">
    <w:abstractNumId w:val="37"/>
  </w:num>
  <w:num w:numId="25" w16cid:durableId="1153906506">
    <w:abstractNumId w:val="43"/>
  </w:num>
  <w:num w:numId="26" w16cid:durableId="1690836317">
    <w:abstractNumId w:val="25"/>
  </w:num>
  <w:num w:numId="27" w16cid:durableId="720591928">
    <w:abstractNumId w:val="13"/>
  </w:num>
  <w:num w:numId="28" w16cid:durableId="742143270">
    <w:abstractNumId w:val="21"/>
  </w:num>
  <w:num w:numId="29" w16cid:durableId="1352025160">
    <w:abstractNumId w:val="40"/>
  </w:num>
  <w:num w:numId="30" w16cid:durableId="831796867">
    <w:abstractNumId w:val="52"/>
  </w:num>
  <w:num w:numId="31" w16cid:durableId="158466835">
    <w:abstractNumId w:val="11"/>
  </w:num>
  <w:num w:numId="32" w16cid:durableId="2041978127">
    <w:abstractNumId w:val="0"/>
  </w:num>
  <w:num w:numId="33" w16cid:durableId="40638284">
    <w:abstractNumId w:val="54"/>
  </w:num>
  <w:num w:numId="34" w16cid:durableId="1543011834">
    <w:abstractNumId w:val="16"/>
  </w:num>
  <w:num w:numId="35" w16cid:durableId="980890796">
    <w:abstractNumId w:val="49"/>
  </w:num>
  <w:num w:numId="36" w16cid:durableId="893085959">
    <w:abstractNumId w:val="4"/>
  </w:num>
  <w:num w:numId="37" w16cid:durableId="1286813646">
    <w:abstractNumId w:val="22"/>
  </w:num>
  <w:num w:numId="38" w16cid:durableId="542208534">
    <w:abstractNumId w:val="9"/>
  </w:num>
  <w:num w:numId="39" w16cid:durableId="332340605">
    <w:abstractNumId w:val="2"/>
  </w:num>
  <w:num w:numId="40" w16cid:durableId="1077900104">
    <w:abstractNumId w:val="14"/>
  </w:num>
  <w:num w:numId="41" w16cid:durableId="378626490">
    <w:abstractNumId w:val="53"/>
  </w:num>
  <w:num w:numId="42" w16cid:durableId="1851597536">
    <w:abstractNumId w:val="26"/>
  </w:num>
  <w:num w:numId="43" w16cid:durableId="1711221850">
    <w:abstractNumId w:val="28"/>
  </w:num>
  <w:num w:numId="44" w16cid:durableId="1725639024">
    <w:abstractNumId w:val="51"/>
  </w:num>
  <w:num w:numId="45" w16cid:durableId="1064833865">
    <w:abstractNumId w:val="1"/>
  </w:num>
  <w:num w:numId="46" w16cid:durableId="1422488307">
    <w:abstractNumId w:val="27"/>
  </w:num>
  <w:num w:numId="47" w16cid:durableId="954361205">
    <w:abstractNumId w:val="36"/>
  </w:num>
  <w:num w:numId="48" w16cid:durableId="1429690065">
    <w:abstractNumId w:val="42"/>
  </w:num>
  <w:num w:numId="49" w16cid:durableId="1613707543">
    <w:abstractNumId w:val="3"/>
  </w:num>
  <w:num w:numId="50" w16cid:durableId="802697564">
    <w:abstractNumId w:val="18"/>
  </w:num>
  <w:num w:numId="51" w16cid:durableId="1559323314">
    <w:abstractNumId w:val="15"/>
  </w:num>
  <w:num w:numId="52" w16cid:durableId="206534264">
    <w:abstractNumId w:val="24"/>
  </w:num>
  <w:num w:numId="53" w16cid:durableId="306975934">
    <w:abstractNumId w:val="47"/>
  </w:num>
  <w:num w:numId="54" w16cid:durableId="708455477">
    <w:abstractNumId w:val="6"/>
  </w:num>
  <w:num w:numId="55" w16cid:durableId="90901053">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8"/>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5C"/>
    <w:rsid w:val="000121F4"/>
    <w:rsid w:val="0001713D"/>
    <w:rsid w:val="00041057"/>
    <w:rsid w:val="0004365E"/>
    <w:rsid w:val="000442DC"/>
    <w:rsid w:val="0007367D"/>
    <w:rsid w:val="000753FC"/>
    <w:rsid w:val="000A1C35"/>
    <w:rsid w:val="000A2434"/>
    <w:rsid w:val="000A7C16"/>
    <w:rsid w:val="000D5BE2"/>
    <w:rsid w:val="00116181"/>
    <w:rsid w:val="00163A92"/>
    <w:rsid w:val="00197814"/>
    <w:rsid w:val="001B07C3"/>
    <w:rsid w:val="001D63BB"/>
    <w:rsid w:val="002017A6"/>
    <w:rsid w:val="002269B0"/>
    <w:rsid w:val="00275019"/>
    <w:rsid w:val="00275B31"/>
    <w:rsid w:val="00277ACF"/>
    <w:rsid w:val="00280556"/>
    <w:rsid w:val="00323170"/>
    <w:rsid w:val="00325EF6"/>
    <w:rsid w:val="00343373"/>
    <w:rsid w:val="003E7A44"/>
    <w:rsid w:val="00424416"/>
    <w:rsid w:val="004516AA"/>
    <w:rsid w:val="00473F87"/>
    <w:rsid w:val="00477E86"/>
    <w:rsid w:val="004A331D"/>
    <w:rsid w:val="004C0005"/>
    <w:rsid w:val="004D0FC3"/>
    <w:rsid w:val="004E425C"/>
    <w:rsid w:val="00500B4D"/>
    <w:rsid w:val="00564251"/>
    <w:rsid w:val="005B1BB2"/>
    <w:rsid w:val="005D3BDB"/>
    <w:rsid w:val="00620E8F"/>
    <w:rsid w:val="00631279"/>
    <w:rsid w:val="0066149B"/>
    <w:rsid w:val="00673260"/>
    <w:rsid w:val="00680626"/>
    <w:rsid w:val="00682CF4"/>
    <w:rsid w:val="00683777"/>
    <w:rsid w:val="006A27B6"/>
    <w:rsid w:val="006C632E"/>
    <w:rsid w:val="006D48F7"/>
    <w:rsid w:val="0073578B"/>
    <w:rsid w:val="00792A1F"/>
    <w:rsid w:val="007A03A0"/>
    <w:rsid w:val="007B45EB"/>
    <w:rsid w:val="007E5566"/>
    <w:rsid w:val="00801FEE"/>
    <w:rsid w:val="0082329D"/>
    <w:rsid w:val="008D37FC"/>
    <w:rsid w:val="009248FE"/>
    <w:rsid w:val="009542BB"/>
    <w:rsid w:val="00965E48"/>
    <w:rsid w:val="009943AB"/>
    <w:rsid w:val="00A479FF"/>
    <w:rsid w:val="00A959F1"/>
    <w:rsid w:val="00A95F51"/>
    <w:rsid w:val="00AA5140"/>
    <w:rsid w:val="00AD6FC6"/>
    <w:rsid w:val="00AF1460"/>
    <w:rsid w:val="00B13E75"/>
    <w:rsid w:val="00B82EE4"/>
    <w:rsid w:val="00BB09EF"/>
    <w:rsid w:val="00BD789A"/>
    <w:rsid w:val="00BF47CB"/>
    <w:rsid w:val="00C10DDB"/>
    <w:rsid w:val="00C126DF"/>
    <w:rsid w:val="00C3066C"/>
    <w:rsid w:val="00CA26BF"/>
    <w:rsid w:val="00CE2E49"/>
    <w:rsid w:val="00CE7BDC"/>
    <w:rsid w:val="00D6651F"/>
    <w:rsid w:val="00D732EF"/>
    <w:rsid w:val="00D96479"/>
    <w:rsid w:val="00DA19DE"/>
    <w:rsid w:val="00DB4A33"/>
    <w:rsid w:val="00DD2B8C"/>
    <w:rsid w:val="00DF5346"/>
    <w:rsid w:val="00E03075"/>
    <w:rsid w:val="00E1260A"/>
    <w:rsid w:val="00E40969"/>
    <w:rsid w:val="00E903F7"/>
    <w:rsid w:val="00E96482"/>
    <w:rsid w:val="00EC4D61"/>
    <w:rsid w:val="00F65250"/>
    <w:rsid w:val="00F664DE"/>
    <w:rsid w:val="00F847C6"/>
    <w:rsid w:val="00F9236D"/>
    <w:rsid w:val="00FC6936"/>
    <w:rsid w:val="00FD4DDB"/>
    <w:rsid w:val="00FE6FA2"/>
    <w:rsid w:val="00FF65D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B7F4C"/>
  <w15:chartTrackingRefBased/>
  <w15:docId w15:val="{618C8984-15D8-4128-BF18-3EECFF984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25C"/>
  </w:style>
  <w:style w:type="paragraph" w:styleId="Heading1">
    <w:name w:val="heading 1"/>
    <w:basedOn w:val="Normal"/>
    <w:next w:val="Normal"/>
    <w:link w:val="Heading1Char"/>
    <w:uiPriority w:val="9"/>
    <w:qFormat/>
    <w:rsid w:val="004E42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E42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E42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E42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42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42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42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42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42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2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E42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E42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E42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42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42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42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42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425C"/>
    <w:rPr>
      <w:rFonts w:eastAsiaTheme="majorEastAsia" w:cstheme="majorBidi"/>
      <w:color w:val="272727" w:themeColor="text1" w:themeTint="D8"/>
    </w:rPr>
  </w:style>
  <w:style w:type="paragraph" w:styleId="Title">
    <w:name w:val="Title"/>
    <w:basedOn w:val="Normal"/>
    <w:next w:val="Normal"/>
    <w:link w:val="TitleChar"/>
    <w:uiPriority w:val="10"/>
    <w:qFormat/>
    <w:rsid w:val="004E42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42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42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42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425C"/>
    <w:pPr>
      <w:spacing w:before="160"/>
      <w:jc w:val="center"/>
    </w:pPr>
    <w:rPr>
      <w:i/>
      <w:iCs/>
      <w:color w:val="404040" w:themeColor="text1" w:themeTint="BF"/>
    </w:rPr>
  </w:style>
  <w:style w:type="character" w:customStyle="1" w:styleId="QuoteChar">
    <w:name w:val="Quote Char"/>
    <w:basedOn w:val="DefaultParagraphFont"/>
    <w:link w:val="Quote"/>
    <w:uiPriority w:val="29"/>
    <w:rsid w:val="004E425C"/>
    <w:rPr>
      <w:i/>
      <w:iCs/>
      <w:color w:val="404040" w:themeColor="text1" w:themeTint="BF"/>
    </w:rPr>
  </w:style>
  <w:style w:type="paragraph" w:styleId="ListParagraph">
    <w:name w:val="List Paragraph"/>
    <w:basedOn w:val="Normal"/>
    <w:uiPriority w:val="1"/>
    <w:qFormat/>
    <w:rsid w:val="004E425C"/>
    <w:pPr>
      <w:ind w:left="720"/>
      <w:contextualSpacing/>
    </w:pPr>
  </w:style>
  <w:style w:type="character" w:styleId="IntenseEmphasis">
    <w:name w:val="Intense Emphasis"/>
    <w:basedOn w:val="DefaultParagraphFont"/>
    <w:uiPriority w:val="21"/>
    <w:qFormat/>
    <w:rsid w:val="004E425C"/>
    <w:rPr>
      <w:i/>
      <w:iCs/>
      <w:color w:val="0F4761" w:themeColor="accent1" w:themeShade="BF"/>
    </w:rPr>
  </w:style>
  <w:style w:type="paragraph" w:styleId="IntenseQuote">
    <w:name w:val="Intense Quote"/>
    <w:basedOn w:val="Normal"/>
    <w:next w:val="Normal"/>
    <w:link w:val="IntenseQuoteChar"/>
    <w:uiPriority w:val="30"/>
    <w:qFormat/>
    <w:rsid w:val="004E42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425C"/>
    <w:rPr>
      <w:i/>
      <w:iCs/>
      <w:color w:val="0F4761" w:themeColor="accent1" w:themeShade="BF"/>
    </w:rPr>
  </w:style>
  <w:style w:type="character" w:styleId="IntenseReference">
    <w:name w:val="Intense Reference"/>
    <w:basedOn w:val="DefaultParagraphFont"/>
    <w:uiPriority w:val="32"/>
    <w:qFormat/>
    <w:rsid w:val="004E425C"/>
    <w:rPr>
      <w:b/>
      <w:bCs/>
      <w:smallCaps/>
      <w:color w:val="0F4761" w:themeColor="accent1" w:themeShade="BF"/>
      <w:spacing w:val="5"/>
    </w:rPr>
  </w:style>
  <w:style w:type="paragraph" w:styleId="BodyText">
    <w:name w:val="Body Text"/>
    <w:basedOn w:val="Normal"/>
    <w:link w:val="BodyTextChar"/>
    <w:uiPriority w:val="1"/>
    <w:qFormat/>
    <w:rsid w:val="004E425C"/>
    <w:pPr>
      <w:widowControl w:val="0"/>
      <w:autoSpaceDE w:val="0"/>
      <w:autoSpaceDN w:val="0"/>
      <w:spacing w:after="0" w:line="240" w:lineRule="auto"/>
    </w:pPr>
    <w:rPr>
      <w:rFonts w:ascii="Calibri" w:eastAsia="Calibri" w:hAnsi="Calibri" w:cs="Calibri"/>
      <w:kern w:val="0"/>
      <w:sz w:val="22"/>
      <w:szCs w:val="22"/>
      <w14:ligatures w14:val="none"/>
    </w:rPr>
  </w:style>
  <w:style w:type="character" w:customStyle="1" w:styleId="BodyTextChar">
    <w:name w:val="Body Text Char"/>
    <w:basedOn w:val="DefaultParagraphFont"/>
    <w:link w:val="BodyText"/>
    <w:uiPriority w:val="1"/>
    <w:rsid w:val="004E425C"/>
    <w:rPr>
      <w:rFonts w:ascii="Calibri" w:eastAsia="Calibri" w:hAnsi="Calibri" w:cs="Calibri"/>
      <w:kern w:val="0"/>
      <w:sz w:val="22"/>
      <w:szCs w:val="22"/>
      <w14:ligatures w14:val="none"/>
    </w:rPr>
  </w:style>
  <w:style w:type="paragraph" w:styleId="TOCHeading">
    <w:name w:val="TOC Heading"/>
    <w:basedOn w:val="Heading1"/>
    <w:next w:val="Normal"/>
    <w:uiPriority w:val="39"/>
    <w:unhideWhenUsed/>
    <w:qFormat/>
    <w:rsid w:val="00CE2E49"/>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CE2E49"/>
    <w:pPr>
      <w:spacing w:after="100"/>
    </w:pPr>
  </w:style>
  <w:style w:type="paragraph" w:styleId="TOC2">
    <w:name w:val="toc 2"/>
    <w:basedOn w:val="Normal"/>
    <w:next w:val="Normal"/>
    <w:autoRedefine/>
    <w:uiPriority w:val="39"/>
    <w:unhideWhenUsed/>
    <w:rsid w:val="00CE2E49"/>
    <w:pPr>
      <w:spacing w:after="100"/>
      <w:ind w:left="240"/>
    </w:pPr>
  </w:style>
  <w:style w:type="paragraph" w:styleId="TOC3">
    <w:name w:val="toc 3"/>
    <w:basedOn w:val="Normal"/>
    <w:next w:val="Normal"/>
    <w:autoRedefine/>
    <w:uiPriority w:val="39"/>
    <w:unhideWhenUsed/>
    <w:rsid w:val="00CE2E49"/>
    <w:pPr>
      <w:spacing w:after="100"/>
      <w:ind w:left="480"/>
    </w:pPr>
  </w:style>
  <w:style w:type="character" w:styleId="Hyperlink">
    <w:name w:val="Hyperlink"/>
    <w:basedOn w:val="DefaultParagraphFont"/>
    <w:uiPriority w:val="99"/>
    <w:unhideWhenUsed/>
    <w:rsid w:val="00CE2E49"/>
    <w:rPr>
      <w:color w:val="467886" w:themeColor="hyperlink"/>
      <w:u w:val="single"/>
    </w:rPr>
  </w:style>
  <w:style w:type="paragraph" w:customStyle="1" w:styleId="TableParagraph">
    <w:name w:val="Table Paragraph"/>
    <w:basedOn w:val="Normal"/>
    <w:uiPriority w:val="1"/>
    <w:qFormat/>
    <w:rsid w:val="00E96482"/>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Header">
    <w:name w:val="header"/>
    <w:basedOn w:val="Normal"/>
    <w:link w:val="HeaderChar"/>
    <w:uiPriority w:val="99"/>
    <w:unhideWhenUsed/>
    <w:rsid w:val="00D96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479"/>
  </w:style>
  <w:style w:type="paragraph" w:styleId="Footer">
    <w:name w:val="footer"/>
    <w:basedOn w:val="Normal"/>
    <w:link w:val="FooterChar"/>
    <w:uiPriority w:val="99"/>
    <w:unhideWhenUsed/>
    <w:rsid w:val="00D96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479"/>
  </w:style>
  <w:style w:type="table" w:styleId="TableGrid">
    <w:name w:val="Table Grid"/>
    <w:basedOn w:val="TableNormal"/>
    <w:uiPriority w:val="39"/>
    <w:rsid w:val="00C10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732EF"/>
    <w:rPr>
      <w:rFonts w:ascii="Times New Roman" w:hAnsi="Times New Roman" w:cs="Times New Roman"/>
    </w:rPr>
  </w:style>
  <w:style w:type="character" w:styleId="FollowedHyperlink">
    <w:name w:val="FollowedHyperlink"/>
    <w:basedOn w:val="DefaultParagraphFont"/>
    <w:uiPriority w:val="99"/>
    <w:semiHidden/>
    <w:unhideWhenUsed/>
    <w:rsid w:val="004D0FC3"/>
    <w:rPr>
      <w:color w:val="96607D" w:themeColor="followedHyperlink"/>
      <w:u w:val="single"/>
    </w:rPr>
  </w:style>
  <w:style w:type="character" w:styleId="UnresolvedMention">
    <w:name w:val="Unresolved Mention"/>
    <w:basedOn w:val="DefaultParagraphFont"/>
    <w:uiPriority w:val="99"/>
    <w:semiHidden/>
    <w:unhideWhenUsed/>
    <w:rsid w:val="00A95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rive.google.com/file/d/1fsPF5EGkI7k6Fvpg63YmtiQfE4kWbuzu/view?usp=drive_link"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mailto:dshowman@csc.csiu.or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hyperlink" Target="https://drive.google.com/drive/folders/19PFep4yyA07KM1fqZe-ouRY7TxC5a5BX?usp=drive_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dshowman@csc.csiu.org" TargetMode="External"/><Relationship Id="rId32" Type="http://schemas.openxmlformats.org/officeDocument/2006/relationships/hyperlink" Target="https://www.idr-consortium.net/"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hyperlink" Target="https://drive.google.com/file/d/1sEZWSHdLjYr7OZ-iurhqo5YyjC0tMkCo/view?usp=sharing"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hyperlink" Target="https://tile.loc.gov/storage-services/service/ll/usrep/usrep457/usrep457202/usrep457202.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hyperlink" Target="https://drive.google.com/file/d/1iwmbHbvCmo289UEAVQAtsNYBgrfE5Ojv/view?usp=sharing" TargetMode="External"/><Relationship Id="rId30" Type="http://schemas.openxmlformats.org/officeDocument/2006/relationships/hyperlink" Target="https://docs.google.com/document/d/1pSONkpiIJsbZ1PUAz79DiOXGjTXS6b4N/edit?usp=drive_link&amp;ouid=116525454715787883901&amp;rtpof=true&amp;sd=true" TargetMode="External"/><Relationship Id="rId35"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CE869-04F3-4B04-82AC-B1B00B178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5817</TotalTime>
  <Pages>29</Pages>
  <Words>5129</Words>
  <Characters>30062</Characters>
  <Application>Microsoft Office Word</Application>
  <DocSecurity>0</DocSecurity>
  <Lines>1036</Lines>
  <Paragraphs>902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 Migrant Education Program Recruiter Manual</dc:title>
  <dc:subject/>
  <dc:creator>Deke Showman</dc:creator>
  <cp:keywords/>
  <dc:description/>
  <cp:lastModifiedBy>Sherri Smith</cp:lastModifiedBy>
  <cp:revision>57</cp:revision>
  <cp:lastPrinted>2026-05-22T17:43:00Z</cp:lastPrinted>
  <dcterms:created xsi:type="dcterms:W3CDTF">2026-05-19T17:14:00Z</dcterms:created>
  <dcterms:modified xsi:type="dcterms:W3CDTF">2026-06-08T14:24:00Z</dcterms:modified>
  <cp:category/>
</cp:coreProperties>
</file>